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B9" w:rsidRDefault="005F36B9" w:rsidP="001A282A">
      <w:pPr>
        <w:pStyle w:val="Heading9"/>
        <w:spacing w:before="0"/>
        <w:ind w:left="425"/>
        <w:jc w:val="center"/>
        <w:rPr>
          <w:rFonts w:ascii="Futura" w:hAnsi="Futura" w:cs="Futura"/>
          <w:b/>
          <w:bCs/>
          <w:smallCaps/>
          <w:color w:val="FF0000"/>
          <w:sz w:val="28"/>
          <w:szCs w:val="28"/>
          <w:lang w:val="en-GB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352.35pt;margin-top:-3.1pt;width:90pt;height:71.2pt;z-index:251658240;visibility:visible">
            <v:imagedata r:id="rId7" o:title=""/>
          </v:shape>
        </w:pict>
      </w:r>
      <w:r>
        <w:rPr>
          <w:noProof/>
          <w:lang w:val="en-US" w:eastAsia="en-US"/>
        </w:rPr>
        <w:pict>
          <v:shape id="Image 15" o:spid="_x0000_s1027" type="#_x0000_t75" style="position:absolute;left:0;text-align:left;margin-left:19.35pt;margin-top:5.9pt;width:133.35pt;height:44pt;z-index:251657216;visibility:visible">
            <v:imagedata r:id="rId8" o:title=""/>
          </v:shape>
        </w:pict>
      </w:r>
    </w:p>
    <w:p w:rsidR="005F36B9" w:rsidRPr="00A80902" w:rsidRDefault="005F36B9" w:rsidP="00A80902">
      <w:pPr>
        <w:ind w:left="2260" w:firstLine="4112"/>
        <w:rPr>
          <w:color w:val="FF0000"/>
        </w:rPr>
      </w:pPr>
    </w:p>
    <w:p w:rsidR="005F36B9" w:rsidRDefault="005F36B9" w:rsidP="00A80902"/>
    <w:p w:rsidR="005F36B9" w:rsidRDefault="005F36B9" w:rsidP="00A80902"/>
    <w:p w:rsidR="005F36B9" w:rsidRDefault="005F36B9" w:rsidP="00A80902"/>
    <w:p w:rsidR="005F36B9" w:rsidRPr="00A80902" w:rsidRDefault="005F36B9" w:rsidP="00A80902"/>
    <w:p w:rsidR="005F36B9" w:rsidRDefault="005F36B9" w:rsidP="002E00E6">
      <w:pPr>
        <w:pStyle w:val="Heading9"/>
        <w:pBdr>
          <w:bottom w:val="single" w:sz="18" w:space="1" w:color="FF0000"/>
        </w:pBdr>
        <w:spacing w:before="0"/>
        <w:ind w:left="425"/>
        <w:jc w:val="center"/>
        <w:rPr>
          <w:rFonts w:ascii="Futura" w:hAnsi="Futura" w:cs="Futura"/>
          <w:b/>
          <w:bCs/>
          <w:smallCaps/>
          <w:color w:val="FF0000"/>
          <w:sz w:val="28"/>
          <w:szCs w:val="28"/>
          <w:lang w:val="en-GB"/>
        </w:rPr>
      </w:pPr>
    </w:p>
    <w:p w:rsidR="005F36B9" w:rsidRDefault="005F36B9" w:rsidP="00F60414">
      <w:bookmarkStart w:id="0" w:name="_GoBack"/>
      <w:bookmarkEnd w:id="0"/>
    </w:p>
    <w:p w:rsidR="005F36B9" w:rsidRPr="00F60414" w:rsidRDefault="005F36B9" w:rsidP="002B0EF3">
      <w:pPr>
        <w:pStyle w:val="Heading9"/>
        <w:spacing w:before="0"/>
        <w:ind w:left="425"/>
        <w:jc w:val="center"/>
        <w:rPr>
          <w:rFonts w:ascii="Futura" w:hAnsi="Futura" w:cs="Futura"/>
          <w:b/>
          <w:bCs/>
          <w:smallCaps/>
          <w:color w:val="FF0000"/>
          <w:sz w:val="28"/>
          <w:szCs w:val="28"/>
          <w:lang w:val="en-GB"/>
        </w:rPr>
      </w:pPr>
      <w:r w:rsidRPr="007F3816">
        <w:rPr>
          <w:rFonts w:ascii="Futura" w:hAnsi="Futura" w:cs="Futura"/>
          <w:b/>
          <w:bCs/>
          <w:smallCaps/>
          <w:color w:val="FF0000"/>
          <w:sz w:val="28"/>
          <w:szCs w:val="28"/>
          <w:lang w:val="en-GB"/>
        </w:rPr>
        <w:t>EURODOC</w:t>
      </w:r>
      <w:r w:rsidRPr="00F60414">
        <w:rPr>
          <w:rFonts w:ascii="Futura" w:hAnsi="Futura" w:cs="Futura"/>
          <w:b/>
          <w:bCs/>
          <w:smallCaps/>
          <w:color w:val="FF0000"/>
          <w:sz w:val="28"/>
          <w:szCs w:val="28"/>
          <w:lang w:val="en-GB"/>
        </w:rPr>
        <w:t xml:space="preserve"> 2017</w:t>
      </w:r>
    </w:p>
    <w:p w:rsidR="005F36B9" w:rsidRPr="00F60414" w:rsidRDefault="005F36B9" w:rsidP="00F60414">
      <w:pPr>
        <w:pStyle w:val="Heading9"/>
        <w:spacing w:before="0"/>
        <w:ind w:left="425"/>
        <w:jc w:val="center"/>
        <w:rPr>
          <w:rFonts w:ascii="Optima" w:hAnsi="Optima" w:cs="Optima"/>
          <w:b/>
          <w:bCs/>
          <w:color w:val="FF0000"/>
          <w:sz w:val="24"/>
          <w:szCs w:val="24"/>
          <w:lang w:val="en-GB"/>
        </w:rPr>
      </w:pPr>
      <w:r w:rsidRPr="00F60414">
        <w:rPr>
          <w:rFonts w:ascii="Optima" w:hAnsi="Optima" w:cs="Optima"/>
          <w:b/>
          <w:bCs/>
          <w:color w:val="FF0000"/>
          <w:sz w:val="24"/>
          <w:szCs w:val="24"/>
          <w:lang w:val="en-GB"/>
        </w:rPr>
        <w:t xml:space="preserve">Extended deadline for the </w:t>
      </w:r>
      <w:r>
        <w:rPr>
          <w:rFonts w:ascii="Optima" w:hAnsi="Optima" w:cs="Optima"/>
          <w:b/>
          <w:bCs/>
          <w:color w:val="FF0000"/>
          <w:sz w:val="24"/>
          <w:szCs w:val="24"/>
          <w:lang w:val="en-GB"/>
        </w:rPr>
        <w:t>whole</w:t>
      </w:r>
      <w:r w:rsidRPr="00F60414">
        <w:rPr>
          <w:rFonts w:ascii="Optima" w:hAnsi="Optima" w:cs="Optima"/>
          <w:b/>
          <w:bCs/>
          <w:color w:val="FF0000"/>
          <w:sz w:val="24"/>
          <w:szCs w:val="24"/>
          <w:lang w:val="en-GB"/>
        </w:rPr>
        <w:t xml:space="preserve"> EURODOC programme</w:t>
      </w:r>
    </w:p>
    <w:p w:rsidR="005F36B9" w:rsidRPr="00F60414" w:rsidRDefault="005F36B9" w:rsidP="00F60414">
      <w:pPr>
        <w:pStyle w:val="Heading9"/>
        <w:spacing w:before="0"/>
        <w:ind w:left="425"/>
        <w:jc w:val="center"/>
        <w:rPr>
          <w:rFonts w:ascii="Optima" w:hAnsi="Optima" w:cs="Optima"/>
          <w:b/>
          <w:bCs/>
          <w:color w:val="FF0000"/>
          <w:sz w:val="24"/>
          <w:szCs w:val="24"/>
          <w:lang w:val="en-GB"/>
        </w:rPr>
      </w:pPr>
      <w:r>
        <w:rPr>
          <w:rFonts w:ascii="Optima" w:hAnsi="Optima" w:cs="Optima"/>
          <w:b/>
          <w:bCs/>
          <w:color w:val="FF0000"/>
          <w:sz w:val="24"/>
          <w:szCs w:val="24"/>
          <w:lang w:val="en-GB"/>
        </w:rPr>
        <w:t>EXTENDED DEADLINE January, 20</w:t>
      </w:r>
      <w:r w:rsidRPr="00F60414">
        <w:rPr>
          <w:rFonts w:ascii="Optima" w:hAnsi="Optima" w:cs="Optima"/>
          <w:b/>
          <w:bCs/>
          <w:color w:val="FF0000"/>
          <w:sz w:val="24"/>
          <w:szCs w:val="24"/>
          <w:lang w:val="en-GB"/>
        </w:rPr>
        <w:t>th 2017</w:t>
      </w:r>
    </w:p>
    <w:p w:rsidR="005F36B9" w:rsidRPr="00AB5529" w:rsidRDefault="005F36B9"/>
    <w:p w:rsidR="005F36B9" w:rsidRPr="00AB5529" w:rsidRDefault="005F36B9">
      <w:pPr>
        <w:pStyle w:val="Heading9"/>
        <w:spacing w:before="0" w:after="0"/>
        <w:ind w:left="425"/>
        <w:jc w:val="center"/>
        <w:rPr>
          <w:rFonts w:ascii="Optima" w:hAnsi="Optima" w:cs="Optima"/>
          <w:b/>
          <w:bCs/>
          <w:lang w:val="en-GB"/>
        </w:rPr>
      </w:pPr>
      <w:r w:rsidRPr="00AB5529">
        <w:rPr>
          <w:rFonts w:ascii="Optima" w:hAnsi="Optima" w:cs="Optima"/>
          <w:b/>
          <w:bCs/>
          <w:lang w:val="en-GB"/>
        </w:rPr>
        <w:t xml:space="preserve">Workshop for documentary producers &amp; filmmakers </w:t>
      </w:r>
    </w:p>
    <w:p w:rsidR="005F36B9" w:rsidRDefault="005F36B9" w:rsidP="001A282A">
      <w:pPr>
        <w:pStyle w:val="Heading9"/>
        <w:spacing w:before="0"/>
        <w:ind w:left="425"/>
        <w:jc w:val="center"/>
        <w:rPr>
          <w:rFonts w:ascii="Futura" w:hAnsi="Futura" w:cs="Futura"/>
          <w:b/>
          <w:bCs/>
          <w:smallCaps/>
          <w:color w:val="FF0000"/>
          <w:sz w:val="28"/>
          <w:szCs w:val="28"/>
          <w:lang w:val="en-GB"/>
        </w:rPr>
      </w:pPr>
    </w:p>
    <w:p w:rsidR="005F36B9" w:rsidRPr="00FE6E94" w:rsidRDefault="005F36B9" w:rsidP="00FE6E94">
      <w:pPr>
        <w:widowControl w:val="0"/>
        <w:autoSpaceDE w:val="0"/>
        <w:autoSpaceDN w:val="0"/>
        <w:adjustRightInd w:val="0"/>
        <w:ind w:left="426"/>
        <w:jc w:val="both"/>
        <w:rPr>
          <w:rFonts w:ascii="Optima" w:hAnsi="Optima" w:cs="Optima"/>
          <w:sz w:val="19"/>
          <w:szCs w:val="19"/>
          <w:lang w:val="en-GB"/>
        </w:rPr>
      </w:pPr>
      <w:r w:rsidRPr="00FE6E94">
        <w:rPr>
          <w:rFonts w:ascii="Optima" w:hAnsi="Optima" w:cs="Optima"/>
          <w:sz w:val="19"/>
          <w:szCs w:val="19"/>
          <w:lang w:val="en-GB"/>
        </w:rPr>
        <w:t>EURODOC is a training programme specifically designed for co-producing creative documentaries at the international level, a documentary think-tank covering a wide variety of narrative styles and production modes with the aim of defending the documentary genre.</w:t>
      </w:r>
    </w:p>
    <w:p w:rsidR="005F36B9" w:rsidRDefault="005F36B9" w:rsidP="00FE6E94">
      <w:pPr>
        <w:ind w:left="426"/>
        <w:jc w:val="both"/>
        <w:rPr>
          <w:rFonts w:ascii="Georgia" w:hAnsi="Georgia" w:cs="Georgia"/>
          <w:color w:val="434343"/>
          <w:sz w:val="26"/>
          <w:szCs w:val="26"/>
        </w:rPr>
      </w:pPr>
    </w:p>
    <w:p w:rsidR="005F36B9" w:rsidRPr="00840FA8" w:rsidRDefault="005F36B9" w:rsidP="00840FA8">
      <w:pPr>
        <w:widowControl w:val="0"/>
        <w:autoSpaceDE w:val="0"/>
        <w:autoSpaceDN w:val="0"/>
        <w:adjustRightInd w:val="0"/>
        <w:ind w:left="426"/>
        <w:rPr>
          <w:rFonts w:ascii="Optima" w:hAnsi="Optima" w:cs="Optima"/>
          <w:sz w:val="19"/>
          <w:szCs w:val="19"/>
          <w:lang w:val="en-GB"/>
        </w:rPr>
      </w:pPr>
      <w:r>
        <w:rPr>
          <w:rFonts w:ascii="Optima" w:hAnsi="Optima" w:cs="Optima"/>
          <w:sz w:val="19"/>
          <w:szCs w:val="19"/>
          <w:lang w:val="en-GB"/>
        </w:rPr>
        <w:t xml:space="preserve">The programme consists in 3 sessions </w:t>
      </w:r>
      <w:r w:rsidRPr="00840FA8">
        <w:rPr>
          <w:rFonts w:ascii="Optima" w:hAnsi="Optima" w:cs="Optima"/>
          <w:sz w:val="19"/>
          <w:szCs w:val="19"/>
          <w:lang w:val="en-GB"/>
        </w:rPr>
        <w:t>spread out over 8 months:</w:t>
      </w:r>
    </w:p>
    <w:p w:rsidR="005F36B9" w:rsidRPr="00840FA8" w:rsidRDefault="005F36B9" w:rsidP="00840FA8">
      <w:pPr>
        <w:widowControl w:val="0"/>
        <w:autoSpaceDE w:val="0"/>
        <w:autoSpaceDN w:val="0"/>
        <w:adjustRightInd w:val="0"/>
        <w:ind w:left="426"/>
        <w:rPr>
          <w:rFonts w:ascii="Optima" w:hAnsi="Optima" w:cs="Optima"/>
          <w:sz w:val="19"/>
          <w:szCs w:val="19"/>
          <w:lang w:val="en-GB"/>
        </w:rPr>
      </w:pPr>
    </w:p>
    <w:p w:rsidR="005F36B9" w:rsidRPr="00840FA8" w:rsidRDefault="005F36B9" w:rsidP="00840FA8">
      <w:pPr>
        <w:widowControl w:val="0"/>
        <w:autoSpaceDE w:val="0"/>
        <w:autoSpaceDN w:val="0"/>
        <w:adjustRightInd w:val="0"/>
        <w:ind w:left="426"/>
        <w:rPr>
          <w:rFonts w:ascii="Optima" w:hAnsi="Optima" w:cs="Optima"/>
          <w:sz w:val="19"/>
          <w:szCs w:val="19"/>
          <w:lang w:val="en-GB"/>
        </w:rPr>
      </w:pPr>
      <w:r w:rsidRPr="00840FA8">
        <w:rPr>
          <w:rFonts w:ascii="Optima" w:hAnsi="Optima" w:cs="Optima"/>
          <w:b/>
          <w:bCs/>
          <w:sz w:val="19"/>
          <w:szCs w:val="19"/>
          <w:lang w:val="en-GB"/>
        </w:rPr>
        <w:t>SESSION 1</w:t>
      </w:r>
      <w:r w:rsidRPr="00840FA8">
        <w:rPr>
          <w:rFonts w:ascii="Optima" w:hAnsi="Optima" w:cs="Optima"/>
          <w:sz w:val="19"/>
          <w:szCs w:val="19"/>
          <w:lang w:val="en-GB"/>
        </w:rPr>
        <w:t xml:space="preserve"> – Development / March 5th to 11th, 2017 (Serbia)</w:t>
      </w:r>
    </w:p>
    <w:p w:rsidR="005F36B9" w:rsidRPr="00840FA8" w:rsidRDefault="005F36B9" w:rsidP="00840FA8">
      <w:pPr>
        <w:widowControl w:val="0"/>
        <w:autoSpaceDE w:val="0"/>
        <w:autoSpaceDN w:val="0"/>
        <w:adjustRightInd w:val="0"/>
        <w:ind w:left="426"/>
        <w:rPr>
          <w:rFonts w:ascii="Optima" w:hAnsi="Optima" w:cs="Optima"/>
          <w:sz w:val="19"/>
          <w:szCs w:val="19"/>
          <w:lang w:val="en-GB"/>
        </w:rPr>
      </w:pPr>
      <w:r w:rsidRPr="00840FA8">
        <w:rPr>
          <w:rFonts w:ascii="Optima" w:hAnsi="Optima" w:cs="Optima"/>
          <w:b/>
          <w:bCs/>
          <w:sz w:val="19"/>
          <w:szCs w:val="19"/>
          <w:lang w:val="en-GB"/>
        </w:rPr>
        <w:t>SESSION 2</w:t>
      </w:r>
      <w:r w:rsidRPr="00840FA8">
        <w:rPr>
          <w:rFonts w:ascii="Optima" w:hAnsi="Optima" w:cs="Optima"/>
          <w:sz w:val="19"/>
          <w:szCs w:val="19"/>
          <w:lang w:val="en-GB"/>
        </w:rPr>
        <w:t xml:space="preserve"> – Coproduction, Budgeting, Financing / June 2017</w:t>
      </w:r>
    </w:p>
    <w:p w:rsidR="005F36B9" w:rsidRPr="00840FA8" w:rsidRDefault="005F36B9" w:rsidP="00840FA8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  <w:r w:rsidRPr="00840FA8">
        <w:rPr>
          <w:rFonts w:ascii="Optima" w:hAnsi="Optima" w:cs="Optima"/>
          <w:b/>
          <w:bCs/>
          <w:sz w:val="19"/>
          <w:szCs w:val="19"/>
          <w:lang w:val="en-GB"/>
        </w:rPr>
        <w:t>SESSION 3</w:t>
      </w:r>
      <w:r w:rsidRPr="00840FA8">
        <w:rPr>
          <w:rFonts w:ascii="Optima" w:hAnsi="Optima" w:cs="Optima"/>
          <w:sz w:val="19"/>
          <w:szCs w:val="19"/>
          <w:lang w:val="en-GB"/>
        </w:rPr>
        <w:t xml:space="preserve"> – Meeting the Commissioning Editors / October 2017 (Portugal)</w:t>
      </w:r>
    </w:p>
    <w:p w:rsidR="005F36B9" w:rsidRDefault="005F36B9" w:rsidP="00FE6E94">
      <w:pPr>
        <w:ind w:left="426"/>
        <w:jc w:val="both"/>
        <w:rPr>
          <w:rFonts w:ascii="Georgia" w:hAnsi="Georgia" w:cs="Georgia"/>
          <w:color w:val="434343"/>
          <w:sz w:val="26"/>
          <w:szCs w:val="26"/>
        </w:rPr>
      </w:pPr>
    </w:p>
    <w:p w:rsidR="005F36B9" w:rsidRPr="00AB5529" w:rsidRDefault="005F36B9" w:rsidP="008E6424">
      <w:pPr>
        <w:widowControl w:val="0"/>
        <w:autoSpaceDE w:val="0"/>
        <w:autoSpaceDN w:val="0"/>
        <w:adjustRightInd w:val="0"/>
        <w:ind w:left="426"/>
        <w:jc w:val="both"/>
        <w:rPr>
          <w:rFonts w:ascii="Optima" w:hAnsi="Optima" w:cs="Optima"/>
          <w:sz w:val="19"/>
          <w:szCs w:val="19"/>
          <w:lang w:val="en-GB"/>
        </w:rPr>
      </w:pPr>
      <w:r w:rsidRPr="00FE6E94">
        <w:rPr>
          <w:rFonts w:ascii="Optima" w:hAnsi="Optima" w:cs="Optima"/>
          <w:sz w:val="19"/>
          <w:szCs w:val="19"/>
          <w:lang w:val="en-GB"/>
        </w:rPr>
        <w:t>A total of 30 participants are selected to take part to the programme, 5 of them coming from non-European countries</w:t>
      </w:r>
      <w:r>
        <w:rPr>
          <w:rFonts w:ascii="Optima" w:hAnsi="Optima" w:cs="Optima"/>
          <w:sz w:val="19"/>
          <w:szCs w:val="19"/>
          <w:lang w:val="en-GB"/>
        </w:rPr>
        <w:t xml:space="preserve">. </w:t>
      </w:r>
      <w:r w:rsidRPr="00AB5529">
        <w:rPr>
          <w:rFonts w:ascii="Optima" w:hAnsi="Optima" w:cs="Optima"/>
          <w:sz w:val="19"/>
          <w:szCs w:val="19"/>
          <w:lang w:val="en-GB"/>
        </w:rPr>
        <w:t xml:space="preserve">As the </w:t>
      </w:r>
      <w:r>
        <w:rPr>
          <w:rFonts w:ascii="Optima" w:hAnsi="Optima" w:cs="Optima"/>
          <w:sz w:val="19"/>
          <w:szCs w:val="19"/>
          <w:lang w:val="en-GB"/>
        </w:rPr>
        <w:t>first</w:t>
      </w:r>
      <w:r w:rsidRPr="00AB5529">
        <w:rPr>
          <w:rFonts w:ascii="Optima" w:hAnsi="Optima" w:cs="Optima"/>
          <w:sz w:val="19"/>
          <w:szCs w:val="19"/>
          <w:lang w:val="en-GB"/>
        </w:rPr>
        <w:t xml:space="preserve"> session of Eurodoc 2017 programme will take place in </w:t>
      </w:r>
      <w:r>
        <w:rPr>
          <w:rFonts w:ascii="Optima" w:hAnsi="Optima" w:cs="Optima"/>
          <w:sz w:val="19"/>
          <w:szCs w:val="19"/>
          <w:lang w:val="en-GB"/>
        </w:rPr>
        <w:t>Serbia</w:t>
      </w:r>
      <w:r w:rsidRPr="00AB5529">
        <w:rPr>
          <w:rFonts w:ascii="Optima" w:hAnsi="Optima" w:cs="Optima"/>
          <w:sz w:val="19"/>
          <w:szCs w:val="19"/>
          <w:lang w:val="en-GB"/>
        </w:rPr>
        <w:t xml:space="preserve">, a selected </w:t>
      </w:r>
      <w:r>
        <w:rPr>
          <w:rFonts w:ascii="Optima" w:hAnsi="Optima" w:cs="Optima"/>
          <w:sz w:val="19"/>
          <w:szCs w:val="19"/>
          <w:lang w:val="en-GB"/>
        </w:rPr>
        <w:t>Serbian</w:t>
      </w:r>
      <w:r w:rsidRPr="00AB5529">
        <w:rPr>
          <w:rFonts w:ascii="Optima" w:hAnsi="Optima" w:cs="Optima"/>
          <w:sz w:val="19"/>
          <w:szCs w:val="19"/>
          <w:lang w:val="en-GB"/>
        </w:rPr>
        <w:t xml:space="preserve"> participant will be granted a scholarship</w:t>
      </w:r>
      <w:r>
        <w:rPr>
          <w:rFonts w:ascii="Optima" w:hAnsi="Optima" w:cs="Optima"/>
          <w:sz w:val="19"/>
          <w:szCs w:val="19"/>
          <w:lang w:val="en-GB"/>
        </w:rPr>
        <w:t xml:space="preserve"> to cover his/her pedagological costs</w:t>
      </w:r>
      <w:r w:rsidRPr="00AB5529">
        <w:rPr>
          <w:rFonts w:ascii="Optima" w:hAnsi="Optima" w:cs="Optima"/>
          <w:sz w:val="19"/>
          <w:szCs w:val="19"/>
          <w:lang w:val="en-GB"/>
        </w:rPr>
        <w:t>!</w:t>
      </w:r>
      <w:r>
        <w:rPr>
          <w:rFonts w:ascii="Optima" w:hAnsi="Optima" w:cs="Optima"/>
          <w:sz w:val="19"/>
          <w:szCs w:val="19"/>
          <w:lang w:val="en-GB"/>
        </w:rPr>
        <w:t xml:space="preserve">Eurodoc offers you a special deadline. </w:t>
      </w:r>
    </w:p>
    <w:p w:rsidR="005F36B9" w:rsidRPr="00F60414" w:rsidRDefault="005F36B9" w:rsidP="009B144F">
      <w:pPr>
        <w:pStyle w:val="Heading9"/>
        <w:spacing w:before="0"/>
        <w:ind w:left="425"/>
        <w:jc w:val="center"/>
        <w:rPr>
          <w:rFonts w:ascii="Optima" w:hAnsi="Optima" w:cs="Optima"/>
          <w:b/>
          <w:bCs/>
          <w:color w:val="FF0000"/>
          <w:sz w:val="24"/>
          <w:szCs w:val="24"/>
          <w:lang w:val="en-GB"/>
        </w:rPr>
      </w:pPr>
      <w:r w:rsidRPr="008E6424">
        <w:rPr>
          <w:rFonts w:ascii="Optima" w:hAnsi="Optima" w:cs="Optima"/>
          <w:color w:val="0000FF"/>
          <w:sz w:val="19"/>
          <w:szCs w:val="19"/>
          <w:lang w:val="en-GB"/>
        </w:rPr>
        <w:t>DO </w:t>
      </w:r>
      <w:r>
        <w:fldChar w:fldCharType="begin"/>
      </w:r>
      <w:r>
        <w:instrText xml:space="preserve"> HYPERLINK "http://www.eurodoc-net.com/en/prg/participants.php" </w:instrText>
      </w:r>
      <w:r>
        <w:fldChar w:fldCharType="separate"/>
      </w:r>
      <w:r w:rsidRPr="008E6424">
        <w:rPr>
          <w:rFonts w:ascii="Optima" w:hAnsi="Optima" w:cs="Optima"/>
          <w:color w:val="0000FF"/>
          <w:sz w:val="19"/>
          <w:szCs w:val="19"/>
          <w:lang w:val="en-GB"/>
        </w:rPr>
        <w:t xml:space="preserve">Submit your application online before </w:t>
      </w:r>
      <w:r>
        <w:rPr>
          <w:rFonts w:ascii="Optima" w:hAnsi="Optima" w:cs="Optima"/>
          <w:b/>
          <w:bCs/>
          <w:color w:val="FF0000"/>
          <w:sz w:val="24"/>
          <w:szCs w:val="24"/>
          <w:lang w:val="en-GB"/>
        </w:rPr>
        <w:t>EXTENDED DEADLINE January, 20</w:t>
      </w:r>
      <w:r w:rsidRPr="00F60414">
        <w:rPr>
          <w:rFonts w:ascii="Optima" w:hAnsi="Optima" w:cs="Optima"/>
          <w:b/>
          <w:bCs/>
          <w:color w:val="FF0000"/>
          <w:sz w:val="24"/>
          <w:szCs w:val="24"/>
          <w:lang w:val="en-GB"/>
        </w:rPr>
        <w:t>th 2017</w:t>
      </w:r>
      <w:r>
        <w:rPr>
          <w:rFonts w:ascii="Optima" w:hAnsi="Optima" w:cs="Optima"/>
          <w:b/>
          <w:bCs/>
          <w:color w:val="FF0000"/>
          <w:sz w:val="24"/>
          <w:szCs w:val="24"/>
          <w:lang w:val="en-GB"/>
        </w:rPr>
        <w:t xml:space="preserve"> !</w:t>
      </w:r>
    </w:p>
    <w:p w:rsidR="005F36B9" w:rsidRPr="008E6424" w:rsidRDefault="005F36B9" w:rsidP="001A282A">
      <w:pPr>
        <w:pStyle w:val="Heading9"/>
        <w:spacing w:before="0"/>
        <w:ind w:left="425"/>
        <w:jc w:val="center"/>
        <w:rPr>
          <w:rFonts w:ascii="Optima" w:hAnsi="Optima" w:cs="Optima"/>
          <w:color w:val="0000FF"/>
          <w:sz w:val="19"/>
          <w:szCs w:val="19"/>
          <w:lang w:val="en-GB"/>
        </w:rPr>
      </w:pPr>
      <w:r>
        <w:fldChar w:fldCharType="end"/>
      </w:r>
      <w:r>
        <w:rPr>
          <w:rFonts w:ascii="Optima" w:hAnsi="Optima" w:cs="Optima"/>
          <w:color w:val="0000FF"/>
          <w:sz w:val="19"/>
          <w:szCs w:val="19"/>
          <w:lang w:val="en-GB"/>
        </w:rPr>
        <w:t xml:space="preserve"> !</w:t>
      </w:r>
    </w:p>
    <w:p w:rsidR="005F36B9" w:rsidRDefault="005F36B9" w:rsidP="008E6424">
      <w:pPr>
        <w:pStyle w:val="Heading9"/>
        <w:spacing w:before="0"/>
        <w:ind w:left="425"/>
        <w:rPr>
          <w:rFonts w:ascii="Optima" w:hAnsi="Optima" w:cs="Optima"/>
          <w:sz w:val="19"/>
          <w:szCs w:val="19"/>
          <w:lang w:val="en-GB"/>
        </w:rPr>
      </w:pPr>
    </w:p>
    <w:p w:rsidR="005F36B9" w:rsidRPr="008E6424" w:rsidRDefault="005F36B9" w:rsidP="008E6424">
      <w:pPr>
        <w:pStyle w:val="Heading9"/>
        <w:spacing w:before="0"/>
        <w:ind w:left="425"/>
        <w:rPr>
          <w:rFonts w:ascii="Optima" w:hAnsi="Optima" w:cs="Optima"/>
          <w:sz w:val="19"/>
          <w:szCs w:val="19"/>
          <w:lang w:val="en-GB"/>
        </w:rPr>
      </w:pPr>
      <w:r w:rsidRPr="008E6424">
        <w:rPr>
          <w:rFonts w:ascii="Optima" w:hAnsi="Optima" w:cs="Optima"/>
          <w:sz w:val="19"/>
          <w:szCs w:val="19"/>
          <w:lang w:val="en-GB"/>
        </w:rPr>
        <w:t xml:space="preserve">Find the programme in detail on </w:t>
      </w:r>
      <w:hyperlink r:id="rId9" w:history="1">
        <w:r w:rsidRPr="00A26C5E">
          <w:rPr>
            <w:rFonts w:ascii="Optima" w:hAnsi="Optima" w:cs="Optima"/>
            <w:color w:val="0000FF"/>
            <w:sz w:val="19"/>
            <w:szCs w:val="19"/>
            <w:lang w:val="en-GB"/>
          </w:rPr>
          <w:t>EURODOC website</w:t>
        </w:r>
      </w:hyperlink>
      <w:r w:rsidRPr="00A26C5E">
        <w:rPr>
          <w:rFonts w:ascii="Optima" w:hAnsi="Optima" w:cs="Optima"/>
          <w:color w:val="0000FF"/>
          <w:sz w:val="19"/>
          <w:szCs w:val="19"/>
          <w:lang w:val="en-GB"/>
        </w:rPr>
        <w:t>.</w:t>
      </w:r>
    </w:p>
    <w:p w:rsidR="005F36B9" w:rsidRDefault="005F36B9" w:rsidP="00F60414">
      <w:pPr>
        <w:pStyle w:val="Heading9"/>
        <w:pBdr>
          <w:bottom w:val="single" w:sz="18" w:space="1" w:color="FF0000"/>
        </w:pBdr>
        <w:spacing w:before="0"/>
        <w:ind w:left="425"/>
        <w:jc w:val="center"/>
        <w:rPr>
          <w:rFonts w:ascii="Futura" w:hAnsi="Futura" w:cs="Futura"/>
          <w:b/>
          <w:bCs/>
          <w:smallCaps/>
          <w:color w:val="FF0000"/>
          <w:sz w:val="28"/>
          <w:szCs w:val="28"/>
          <w:lang w:val="en-GB"/>
        </w:rPr>
      </w:pPr>
    </w:p>
    <w:p w:rsidR="005F36B9" w:rsidRDefault="005F36B9" w:rsidP="001A282A">
      <w:pPr>
        <w:pStyle w:val="Heading9"/>
        <w:spacing w:before="0"/>
        <w:ind w:left="425"/>
        <w:jc w:val="center"/>
        <w:rPr>
          <w:rFonts w:ascii="Futura" w:hAnsi="Futura" w:cs="Futura"/>
          <w:b/>
          <w:bCs/>
          <w:smallCaps/>
          <w:color w:val="FF0000"/>
          <w:sz w:val="28"/>
          <w:szCs w:val="28"/>
          <w:lang w:val="en-GB"/>
        </w:rPr>
      </w:pPr>
    </w:p>
    <w:p w:rsidR="005F36B9" w:rsidRDefault="005F36B9" w:rsidP="001A282A">
      <w:pPr>
        <w:pStyle w:val="Heading9"/>
        <w:spacing w:before="0"/>
        <w:ind w:left="425"/>
        <w:jc w:val="center"/>
        <w:rPr>
          <w:rFonts w:ascii="Futura" w:hAnsi="Futura" w:cs="Futura"/>
          <w:b/>
          <w:bCs/>
          <w:color w:val="FF0000"/>
          <w:sz w:val="28"/>
          <w:szCs w:val="28"/>
          <w:lang w:val="en-GB"/>
        </w:rPr>
      </w:pPr>
      <w:r w:rsidRPr="007F3816">
        <w:rPr>
          <w:rFonts w:ascii="Futura" w:hAnsi="Futura" w:cs="Futura"/>
          <w:b/>
          <w:bCs/>
          <w:smallCaps/>
          <w:color w:val="FF0000"/>
          <w:sz w:val="28"/>
          <w:szCs w:val="28"/>
          <w:lang w:val="en-GB"/>
        </w:rPr>
        <w:t>EURODOC</w:t>
      </w:r>
      <w:r w:rsidRPr="007F3816">
        <w:rPr>
          <w:rFonts w:ascii="Futura" w:hAnsi="Futura" w:cs="Futura"/>
          <w:b/>
          <w:bCs/>
          <w:color w:val="FF0000"/>
          <w:sz w:val="28"/>
          <w:szCs w:val="28"/>
          <w:lang w:val="en-GB"/>
        </w:rPr>
        <w:t xml:space="preserve"> 201</w:t>
      </w:r>
      <w:r>
        <w:rPr>
          <w:rFonts w:ascii="Futura" w:hAnsi="Futura" w:cs="Futura"/>
          <w:b/>
          <w:bCs/>
          <w:color w:val="FF0000"/>
          <w:sz w:val="28"/>
          <w:szCs w:val="28"/>
          <w:lang w:val="en-GB"/>
        </w:rPr>
        <w:t xml:space="preserve">7- First Session </w:t>
      </w:r>
      <w:r w:rsidRPr="007F3816">
        <w:rPr>
          <w:rFonts w:ascii="Futura" w:hAnsi="Futura" w:cs="Futura"/>
          <w:b/>
          <w:bCs/>
          <w:color w:val="FF0000"/>
          <w:sz w:val="28"/>
          <w:szCs w:val="28"/>
          <w:lang w:val="en-GB"/>
        </w:rPr>
        <w:t xml:space="preserve">in </w:t>
      </w:r>
      <w:r>
        <w:rPr>
          <w:rFonts w:ascii="Futura" w:hAnsi="Futura" w:cs="Futura"/>
          <w:b/>
          <w:bCs/>
          <w:color w:val="FF0000"/>
          <w:sz w:val="28"/>
          <w:szCs w:val="28"/>
          <w:lang w:val="en-GB"/>
        </w:rPr>
        <w:t>Serbia</w:t>
      </w:r>
    </w:p>
    <w:p w:rsidR="005F36B9" w:rsidRPr="00AB5529" w:rsidRDefault="005F36B9" w:rsidP="001A282A">
      <w:pPr>
        <w:pStyle w:val="Heading9"/>
        <w:spacing w:before="0" w:after="0"/>
        <w:ind w:left="425"/>
        <w:jc w:val="center"/>
        <w:rPr>
          <w:rFonts w:ascii="Optima" w:hAnsi="Optima" w:cs="Optima"/>
          <w:b/>
          <w:bCs/>
          <w:lang w:val="en-GB"/>
        </w:rPr>
      </w:pPr>
      <w:r w:rsidRPr="00AB5529">
        <w:rPr>
          <w:rFonts w:ascii="Optima" w:hAnsi="Optima" w:cs="Optima"/>
          <w:b/>
          <w:bCs/>
          <w:lang w:val="en-GB"/>
        </w:rPr>
        <w:t xml:space="preserve">Workshop for documentary producers &amp; filmmakers in </w:t>
      </w:r>
      <w:r>
        <w:rPr>
          <w:rFonts w:ascii="Optima" w:hAnsi="Optima" w:cs="Optima"/>
          <w:b/>
          <w:bCs/>
          <w:lang w:val="en-GB"/>
        </w:rPr>
        <w:t>Serbia</w:t>
      </w:r>
    </w:p>
    <w:p w:rsidR="005F36B9" w:rsidRPr="00AB5529" w:rsidRDefault="005F36B9" w:rsidP="001A282A">
      <w:pPr>
        <w:pStyle w:val="Heading9"/>
        <w:spacing w:before="0" w:after="0"/>
        <w:ind w:left="425"/>
        <w:jc w:val="center"/>
        <w:rPr>
          <w:rFonts w:ascii="Optima" w:hAnsi="Optima" w:cs="Optima"/>
          <w:b/>
          <w:bCs/>
          <w:lang w:val="en-GB"/>
        </w:rPr>
      </w:pPr>
      <w:r w:rsidRPr="00AB5529">
        <w:rPr>
          <w:rFonts w:ascii="Optima" w:hAnsi="Optima" w:cs="Optima"/>
          <w:b/>
          <w:bCs/>
          <w:lang w:val="en-GB"/>
        </w:rPr>
        <w:t>From March 0</w:t>
      </w:r>
      <w:r>
        <w:rPr>
          <w:rFonts w:ascii="Optima" w:hAnsi="Optima" w:cs="Optima"/>
          <w:b/>
          <w:bCs/>
          <w:lang w:val="en-GB"/>
        </w:rPr>
        <w:t>6</w:t>
      </w:r>
      <w:r w:rsidRPr="00AB5529">
        <w:rPr>
          <w:rFonts w:ascii="Optima" w:hAnsi="Optima" w:cs="Optima"/>
          <w:b/>
          <w:bCs/>
          <w:lang w:val="en-GB"/>
        </w:rPr>
        <w:t>to March 11, 2017</w:t>
      </w:r>
    </w:p>
    <w:p w:rsidR="005F36B9" w:rsidRDefault="005F36B9" w:rsidP="001A282A"/>
    <w:p w:rsidR="005F36B9" w:rsidRPr="00671972" w:rsidRDefault="005F36B9" w:rsidP="001A282A"/>
    <w:p w:rsidR="005F36B9" w:rsidRDefault="005F36B9" w:rsidP="001A282A">
      <w:pPr>
        <w:ind w:left="426"/>
        <w:jc w:val="both"/>
        <w:rPr>
          <w:rFonts w:ascii="Optima" w:hAnsi="Optima" w:cs="Optima"/>
          <w:b/>
          <w:bCs/>
          <w:sz w:val="19"/>
          <w:szCs w:val="19"/>
          <w:lang w:val="en-GB"/>
        </w:rPr>
      </w:pPr>
      <w:r>
        <w:rPr>
          <w:noProof/>
          <w:lang w:val="en-US" w:eastAsia="en-US"/>
        </w:rPr>
        <w:pict>
          <v:shape id="_x0000_s1028" type="#_x0000_t75" style="position:absolute;left:0;text-align:left;margin-left:-38.55pt;margin-top:13.75pt;width:39.9pt;height:215pt;z-index:251659264;visibility:visible;mso-wrap-edited:f" wrapcoords="-407 0 -407 21524 21600 21524 21600 0 -407 0" fillcolor="window">
            <v:imagedata r:id="rId10" o:title=""/>
            <w10:wrap type="through"/>
          </v:shape>
          <o:OLEObject Type="Embed" ProgID="Word.Picture.8" ShapeID="_x0000_s1028" DrawAspect="Content" ObjectID="_1545940564" r:id="rId11"/>
        </w:pic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Around </w:t>
      </w:r>
      <w:r>
        <w:rPr>
          <w:rFonts w:ascii="Optima" w:hAnsi="Optima" w:cs="Optima"/>
          <w:sz w:val="19"/>
          <w:szCs w:val="19"/>
          <w:lang w:val="en-GB"/>
        </w:rPr>
        <w:t xml:space="preserve">30European and international 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documentary producers </w:t>
      </w:r>
      <w:r>
        <w:rPr>
          <w:rFonts w:ascii="Optima" w:hAnsi="Optima" w:cs="Optima"/>
          <w:sz w:val="19"/>
          <w:szCs w:val="19"/>
          <w:lang w:val="en-GB"/>
        </w:rPr>
        <w:t xml:space="preserve">will gather, </w:t>
      </w:r>
      <w:r w:rsidRPr="00F65803">
        <w:rPr>
          <w:rFonts w:ascii="Optima" w:hAnsi="Optima" w:cs="Optima"/>
          <w:sz w:val="19"/>
          <w:szCs w:val="19"/>
          <w:lang w:val="en-GB"/>
        </w:rPr>
        <w:t xml:space="preserve">in </w:t>
      </w:r>
      <w:r w:rsidRPr="0077551A">
        <w:rPr>
          <w:rFonts w:ascii="Optima" w:hAnsi="Optima" w:cs="Optima"/>
          <w:b/>
          <w:bCs/>
          <w:sz w:val="19"/>
          <w:szCs w:val="19"/>
          <w:lang w:val="en-GB"/>
        </w:rPr>
        <w:t>Serbia</w:t>
      </w:r>
      <w:r w:rsidRPr="00F65803">
        <w:rPr>
          <w:rFonts w:ascii="Optima" w:hAnsi="Optima" w:cs="Optima"/>
          <w:sz w:val="19"/>
          <w:szCs w:val="19"/>
          <w:lang w:val="en-GB"/>
        </w:rPr>
        <w:t xml:space="preserve"> for the first session of the </w:t>
      </w:r>
      <w:r w:rsidRPr="00F65803">
        <w:rPr>
          <w:rFonts w:ascii="Optima" w:hAnsi="Optima" w:cs="Optima"/>
          <w:b/>
          <w:bCs/>
          <w:sz w:val="19"/>
          <w:szCs w:val="19"/>
          <w:lang w:val="en-GB"/>
        </w:rPr>
        <w:t>EURODOC 2017</w:t>
      </w:r>
      <w:r w:rsidRPr="00F65803">
        <w:rPr>
          <w:rFonts w:ascii="Optima" w:hAnsi="Optima" w:cs="Optima"/>
          <w:sz w:val="19"/>
          <w:szCs w:val="19"/>
          <w:lang w:val="en-GB"/>
        </w:rPr>
        <w:t xml:space="preserve"> programme, thanks to the support of the </w:t>
      </w:r>
      <w:r w:rsidRPr="00AB5529">
        <w:rPr>
          <w:rFonts w:ascii="Optima" w:hAnsi="Optima" w:cs="Optima"/>
          <w:b/>
          <w:bCs/>
          <w:sz w:val="19"/>
          <w:szCs w:val="19"/>
          <w:lang w:val="en-GB"/>
        </w:rPr>
        <w:t>Film Center Serbia</w:t>
      </w:r>
      <w:r w:rsidRPr="00F65803">
        <w:rPr>
          <w:rFonts w:ascii="Optima" w:hAnsi="Optima" w:cs="Optima"/>
          <w:sz w:val="19"/>
          <w:szCs w:val="19"/>
          <w:lang w:val="en-GB"/>
        </w:rPr>
        <w:t>.</w:t>
      </w:r>
    </w:p>
    <w:p w:rsidR="005F36B9" w:rsidRPr="00DF4A34" w:rsidRDefault="005F36B9" w:rsidP="00F60414">
      <w:pPr>
        <w:jc w:val="both"/>
        <w:rPr>
          <w:rFonts w:ascii="Optima" w:hAnsi="Optima" w:cs="Optima"/>
          <w:sz w:val="19"/>
          <w:szCs w:val="19"/>
          <w:lang w:val="en-GB"/>
        </w:rPr>
      </w:pPr>
    </w:p>
    <w:p w:rsidR="005F36B9" w:rsidRPr="00DF4A34" w:rsidRDefault="005F36B9" w:rsidP="001A282A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  <w:r>
        <w:rPr>
          <w:rFonts w:ascii="Optima" w:hAnsi="Optima" w:cs="Optima"/>
          <w:sz w:val="19"/>
          <w:szCs w:val="19"/>
          <w:lang w:val="en-GB"/>
        </w:rPr>
        <w:t xml:space="preserve">During these session, there will also be </w:t>
      </w:r>
      <w:r w:rsidRPr="00F60414">
        <w:rPr>
          <w:rFonts w:ascii="Optima" w:hAnsi="Optima" w:cs="Optima"/>
          <w:b/>
          <w:bCs/>
          <w:sz w:val="19"/>
          <w:szCs w:val="19"/>
          <w:lang w:val="en-GB"/>
        </w:rPr>
        <w:t xml:space="preserve">a </w:t>
      </w:r>
      <w:r w:rsidRPr="00F65803">
        <w:rPr>
          <w:rFonts w:ascii="Optima" w:hAnsi="Optima" w:cs="Optima"/>
          <w:b/>
          <w:bCs/>
          <w:sz w:val="19"/>
          <w:szCs w:val="19"/>
          <w:lang w:val="en-GB"/>
        </w:rPr>
        <w:t>regional workshop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, offering to </w:t>
      </w:r>
      <w:r w:rsidRPr="00F60414">
        <w:rPr>
          <w:rFonts w:ascii="Optima" w:hAnsi="Optima" w:cs="Optima"/>
          <w:b/>
          <w:bCs/>
          <w:sz w:val="19"/>
          <w:szCs w:val="19"/>
          <w:lang w:val="en-GB"/>
        </w:rPr>
        <w:t>a group of 12 professionals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 full access to this </w:t>
      </w:r>
      <w:r>
        <w:rPr>
          <w:rFonts w:ascii="Optima" w:hAnsi="Optima" w:cs="Optima"/>
          <w:sz w:val="19"/>
          <w:szCs w:val="19"/>
          <w:lang w:val="en-GB"/>
        </w:rPr>
        <w:t xml:space="preserve">EURODOC </w:t>
      </w:r>
      <w:r w:rsidRPr="003520B4">
        <w:rPr>
          <w:rFonts w:ascii="Optima" w:hAnsi="Optima" w:cs="Optima"/>
          <w:sz w:val="19"/>
          <w:szCs w:val="19"/>
          <w:lang w:val="en-GB"/>
        </w:rPr>
        <w:t xml:space="preserve">seminar. 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We will select </w:t>
      </w:r>
      <w:r>
        <w:rPr>
          <w:rFonts w:ascii="Optima" w:hAnsi="Optima" w:cs="Optima"/>
          <w:sz w:val="19"/>
          <w:szCs w:val="19"/>
          <w:lang w:val="en-GB"/>
        </w:rPr>
        <w:t xml:space="preserve">up to 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12 projects, by </w:t>
      </w:r>
      <w:r>
        <w:rPr>
          <w:rFonts w:ascii="Optima" w:hAnsi="Optima" w:cs="Optima"/>
          <w:sz w:val="19"/>
          <w:szCs w:val="19"/>
          <w:lang w:val="en-GB"/>
        </w:rPr>
        <w:t xml:space="preserve">local 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producers and/or filmmakers. They will have the opportunity to work on the development of their projects </w:t>
      </w:r>
      <w:r w:rsidRPr="00F60414">
        <w:rPr>
          <w:rFonts w:ascii="Optima" w:hAnsi="Optima" w:cs="Optima"/>
          <w:sz w:val="19"/>
          <w:szCs w:val="19"/>
          <w:lang w:val="en-GB"/>
        </w:rPr>
        <w:t xml:space="preserve">with </w:t>
      </w:r>
      <w:r w:rsidRPr="00F60414">
        <w:rPr>
          <w:rFonts w:ascii="Optima" w:hAnsi="Optima" w:cs="Optima"/>
          <w:b/>
          <w:bCs/>
          <w:sz w:val="19"/>
          <w:szCs w:val="19"/>
          <w:lang w:val="en-GB"/>
        </w:rPr>
        <w:t xml:space="preserve">a tutor specifically in charge of the group </w:t>
      </w:r>
      <w:r>
        <w:rPr>
          <w:rFonts w:ascii="Optima" w:hAnsi="Optima" w:cs="Optima"/>
          <w:sz w:val="19"/>
          <w:szCs w:val="19"/>
          <w:lang w:val="en-GB"/>
        </w:rPr>
        <w:t>and have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 full access to this session alongside the other EURODOC 201</w:t>
      </w:r>
      <w:r>
        <w:rPr>
          <w:rFonts w:ascii="Optima" w:hAnsi="Optima" w:cs="Optima"/>
          <w:sz w:val="19"/>
          <w:szCs w:val="19"/>
          <w:lang w:val="en-GB"/>
        </w:rPr>
        <w:t>7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 participants.</w:t>
      </w:r>
      <w:r>
        <w:rPr>
          <w:rFonts w:ascii="Optima" w:hAnsi="Optima" w:cs="Optima"/>
          <w:sz w:val="19"/>
          <w:szCs w:val="19"/>
          <w:lang w:val="en-GB"/>
        </w:rPr>
        <w:t xml:space="preserve"> The 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workshop focuses on </w:t>
      </w:r>
      <w:r w:rsidRPr="00F60414">
        <w:rPr>
          <w:rFonts w:ascii="Optima" w:hAnsi="Optima" w:cs="Optima"/>
          <w:b/>
          <w:bCs/>
          <w:sz w:val="19"/>
          <w:szCs w:val="19"/>
          <w:lang w:val="en-GB"/>
        </w:rPr>
        <w:t>analysing the projects of the participants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, evaluating scripts, studying overall consistency and market positioning. </w:t>
      </w:r>
      <w:r>
        <w:rPr>
          <w:rFonts w:ascii="Optima" w:hAnsi="Optima" w:cs="Optima"/>
          <w:sz w:val="19"/>
          <w:szCs w:val="19"/>
          <w:lang w:val="en-GB"/>
        </w:rPr>
        <w:t>It will be a unique opportunity to establish relationship with a group of European documentary professionals.</w:t>
      </w:r>
    </w:p>
    <w:p w:rsidR="005F36B9" w:rsidRPr="00DF4A34" w:rsidRDefault="005F36B9" w:rsidP="00F65803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</w:p>
    <w:p w:rsidR="005F36B9" w:rsidRPr="00DF4A34" w:rsidRDefault="005F36B9" w:rsidP="00AB5529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  <w:r w:rsidRPr="00DF4A34">
        <w:rPr>
          <w:rFonts w:ascii="Optima" w:hAnsi="Optima" w:cs="Optima"/>
          <w:sz w:val="19"/>
          <w:szCs w:val="19"/>
          <w:lang w:val="en-GB"/>
        </w:rPr>
        <w:t>During the week, 2 public screenings will be organised for a broader audience, with a debate o</w:t>
      </w:r>
      <w:r>
        <w:rPr>
          <w:rFonts w:ascii="Optima" w:hAnsi="Optima" w:cs="Optima"/>
          <w:sz w:val="19"/>
          <w:szCs w:val="19"/>
          <w:lang w:val="en-GB"/>
        </w:rPr>
        <w:t xml:space="preserve">n the production process of the 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film and its distribution </w:t>
      </w:r>
      <w:r w:rsidRPr="003520B4">
        <w:rPr>
          <w:rFonts w:ascii="Optima" w:hAnsi="Optima" w:cs="Optima"/>
          <w:sz w:val="19"/>
          <w:szCs w:val="19"/>
          <w:lang w:val="en-GB"/>
        </w:rPr>
        <w:t>outcome.</w:t>
      </w:r>
      <w:r w:rsidRPr="00DF4A34">
        <w:rPr>
          <w:rFonts w:ascii="Optima" w:hAnsi="Optima" w:cs="Optima"/>
          <w:sz w:val="19"/>
          <w:szCs w:val="19"/>
          <w:lang w:val="en-GB"/>
        </w:rPr>
        <w:t>The professionals from the city will be welcomed to join these showcases and lectures and meet all E</w:t>
      </w:r>
      <w:r>
        <w:rPr>
          <w:rFonts w:ascii="Optima" w:hAnsi="Optima" w:cs="Optima"/>
          <w:sz w:val="19"/>
          <w:szCs w:val="19"/>
          <w:lang w:val="en-GB"/>
        </w:rPr>
        <w:t xml:space="preserve">URODOC </w:t>
      </w:r>
      <w:r w:rsidRPr="00DF4A34">
        <w:rPr>
          <w:rFonts w:ascii="Optima" w:hAnsi="Optima" w:cs="Optima"/>
          <w:sz w:val="19"/>
          <w:szCs w:val="19"/>
          <w:lang w:val="en-GB"/>
        </w:rPr>
        <w:t>participants and experts</w:t>
      </w:r>
      <w:r>
        <w:rPr>
          <w:rFonts w:ascii="Optima" w:hAnsi="Optima" w:cs="Optima"/>
          <w:sz w:val="19"/>
          <w:szCs w:val="19"/>
          <w:lang w:val="en-GB"/>
        </w:rPr>
        <w:t>.</w:t>
      </w:r>
    </w:p>
    <w:p w:rsidR="005F36B9" w:rsidRPr="00DF4A34" w:rsidRDefault="005F36B9" w:rsidP="00F60414">
      <w:pPr>
        <w:ind w:left="1134"/>
        <w:jc w:val="both"/>
        <w:rPr>
          <w:rFonts w:ascii="Optima" w:hAnsi="Optima" w:cs="Optima"/>
          <w:sz w:val="19"/>
          <w:szCs w:val="19"/>
          <w:lang w:val="en-GB"/>
        </w:rPr>
      </w:pPr>
    </w:p>
    <w:p w:rsidR="005F36B9" w:rsidRPr="00F60414" w:rsidRDefault="005F36B9" w:rsidP="009B144F">
      <w:pPr>
        <w:pStyle w:val="Heading9"/>
        <w:spacing w:before="0"/>
        <w:ind w:left="425"/>
        <w:rPr>
          <w:rFonts w:ascii="Optima" w:hAnsi="Optima" w:cs="Optima"/>
          <w:b/>
          <w:bCs/>
          <w:color w:val="FF0000"/>
          <w:sz w:val="24"/>
          <w:szCs w:val="24"/>
          <w:lang w:val="en-GB"/>
        </w:rPr>
      </w:pPr>
      <w:r w:rsidRPr="00DF4A34">
        <w:rPr>
          <w:rFonts w:ascii="Optima" w:hAnsi="Optima" w:cs="Optima"/>
          <w:b/>
          <w:bCs/>
          <w:color w:val="FF0000"/>
          <w:sz w:val="19"/>
          <w:szCs w:val="19"/>
          <w:lang w:val="en-GB"/>
        </w:rPr>
        <w:t>Registration</w:t>
      </w:r>
      <w:r w:rsidRPr="00DF4A34">
        <w:rPr>
          <w:rFonts w:ascii="Optima" w:hAnsi="Optima" w:cs="Optima"/>
          <w:color w:val="FF0000"/>
          <w:sz w:val="19"/>
          <w:szCs w:val="19"/>
          <w:lang w:val="en-GB"/>
        </w:rPr>
        <w:t>: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Applications must be entered by </w:t>
      </w:r>
      <w:r>
        <w:rPr>
          <w:rFonts w:ascii="Optima" w:hAnsi="Optima" w:cs="Optima"/>
          <w:b/>
          <w:bCs/>
          <w:color w:val="FF0000"/>
          <w:sz w:val="24"/>
          <w:szCs w:val="24"/>
          <w:lang w:val="en-GB"/>
        </w:rPr>
        <w:t>EXTENDED DEADLINE January, 20</w:t>
      </w:r>
      <w:r w:rsidRPr="00F60414">
        <w:rPr>
          <w:rFonts w:ascii="Optima" w:hAnsi="Optima" w:cs="Optima"/>
          <w:b/>
          <w:bCs/>
          <w:color w:val="FF0000"/>
          <w:sz w:val="24"/>
          <w:szCs w:val="24"/>
          <w:lang w:val="en-GB"/>
        </w:rPr>
        <w:t>th 2017</w:t>
      </w:r>
      <w:r>
        <w:rPr>
          <w:rFonts w:ascii="Optima" w:hAnsi="Optima" w:cs="Optima"/>
          <w:b/>
          <w:bCs/>
          <w:color w:val="FF0000"/>
          <w:sz w:val="24"/>
          <w:szCs w:val="24"/>
          <w:lang w:val="en-GB"/>
        </w:rPr>
        <w:t>.</w:t>
      </w:r>
    </w:p>
    <w:p w:rsidR="005F36B9" w:rsidRDefault="005F36B9" w:rsidP="009B144F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</w:p>
    <w:p w:rsidR="005F36B9" w:rsidRPr="00DF4A34" w:rsidRDefault="005F36B9" w:rsidP="001A282A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</w:p>
    <w:p w:rsidR="005F36B9" w:rsidRDefault="005F36B9" w:rsidP="001A282A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</w:p>
    <w:p w:rsidR="005F36B9" w:rsidRDefault="005F36B9" w:rsidP="001A282A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</w:p>
    <w:p w:rsidR="005F36B9" w:rsidRDefault="005F36B9" w:rsidP="001A282A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  <w:r w:rsidRPr="00DF4A34">
        <w:rPr>
          <w:rFonts w:ascii="Optima" w:hAnsi="Optima" w:cs="Optima"/>
          <w:sz w:val="19"/>
          <w:szCs w:val="19"/>
          <w:lang w:val="en-GB"/>
        </w:rPr>
        <w:t xml:space="preserve">The regional candidates will have to return the application form </w:t>
      </w:r>
      <w:r>
        <w:rPr>
          <w:rFonts w:ascii="Optima" w:hAnsi="Optima" w:cs="Optima"/>
          <w:sz w:val="19"/>
          <w:szCs w:val="19"/>
          <w:lang w:val="en-GB"/>
        </w:rPr>
        <w:t>(signed), and a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ll other documents must be submitted by email to the following address: </w:t>
      </w:r>
      <w:hyperlink r:id="rId12" w:history="1">
        <w:r w:rsidRPr="00DF4A34">
          <w:rPr>
            <w:rStyle w:val="Hyperlink"/>
            <w:rFonts w:ascii="Optima" w:hAnsi="Optima" w:cs="Optima"/>
            <w:sz w:val="19"/>
            <w:szCs w:val="19"/>
            <w:lang w:val="en-GB"/>
          </w:rPr>
          <w:t>eurodoc@wanadoo.fr</w:t>
        </w:r>
      </w:hyperlink>
    </w:p>
    <w:p w:rsidR="005F36B9" w:rsidRPr="009F5025" w:rsidRDefault="005F36B9" w:rsidP="001A282A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</w:p>
    <w:p w:rsidR="005F36B9" w:rsidRPr="008E6424" w:rsidRDefault="005F36B9" w:rsidP="001A282A">
      <w:pPr>
        <w:ind w:firstLine="426"/>
        <w:jc w:val="both"/>
        <w:rPr>
          <w:rFonts w:ascii="Optima" w:hAnsi="Optima" w:cs="Optima"/>
          <w:sz w:val="19"/>
          <w:szCs w:val="19"/>
          <w:lang w:val="en-GB"/>
        </w:rPr>
      </w:pPr>
      <w:r w:rsidRPr="008E6424">
        <w:rPr>
          <w:rFonts w:ascii="Optima" w:hAnsi="Optima" w:cs="Optima"/>
          <w:b/>
          <w:bCs/>
          <w:color w:val="FF0000"/>
          <w:sz w:val="19"/>
          <w:szCs w:val="19"/>
          <w:lang w:val="en-GB"/>
        </w:rPr>
        <w:t>Your application file for the Regional group</w:t>
      </w:r>
      <w:r w:rsidRPr="008E6424">
        <w:rPr>
          <w:rFonts w:ascii="Optima" w:hAnsi="Optima" w:cs="Optima"/>
          <w:sz w:val="19"/>
          <w:szCs w:val="19"/>
          <w:lang w:val="en-GB"/>
        </w:rPr>
        <w:t xml:space="preserve">  (in English) will include:</w:t>
      </w:r>
    </w:p>
    <w:p w:rsidR="005F36B9" w:rsidRPr="00DF4A34" w:rsidRDefault="005F36B9" w:rsidP="001A282A">
      <w:pPr>
        <w:autoSpaceDE w:val="0"/>
        <w:autoSpaceDN w:val="0"/>
        <w:ind w:firstLine="426"/>
        <w:jc w:val="both"/>
        <w:rPr>
          <w:rFonts w:ascii="Optima" w:hAnsi="Optima" w:cs="Optima"/>
          <w:sz w:val="19"/>
          <w:szCs w:val="19"/>
          <w:lang w:val="en-GB"/>
        </w:rPr>
      </w:pPr>
      <w:r>
        <w:rPr>
          <w:rFonts w:ascii="Optima" w:hAnsi="Optima" w:cs="Optima"/>
          <w:sz w:val="19"/>
          <w:szCs w:val="19"/>
          <w:lang w:val="en-GB"/>
        </w:rPr>
        <w:t xml:space="preserve">- </w:t>
      </w:r>
      <w:r w:rsidRPr="00DF4A34">
        <w:rPr>
          <w:rFonts w:ascii="Optima" w:hAnsi="Optima" w:cs="Optima"/>
          <w:sz w:val="19"/>
          <w:szCs w:val="19"/>
          <w:lang w:val="en-GB"/>
        </w:rPr>
        <w:t>Synopsis &amp; Treatment</w:t>
      </w:r>
      <w:r>
        <w:rPr>
          <w:rFonts w:ascii="Optima" w:hAnsi="Optima" w:cs="Optima"/>
          <w:sz w:val="19"/>
          <w:szCs w:val="19"/>
          <w:lang w:val="en-GB"/>
        </w:rPr>
        <w:t xml:space="preserve"> (3 to 5 pages)</w:t>
      </w:r>
    </w:p>
    <w:p w:rsidR="005F36B9" w:rsidRPr="00DF4A34" w:rsidRDefault="005F36B9" w:rsidP="001A282A">
      <w:pPr>
        <w:autoSpaceDE w:val="0"/>
        <w:autoSpaceDN w:val="0"/>
        <w:ind w:firstLine="426"/>
        <w:jc w:val="both"/>
        <w:rPr>
          <w:rFonts w:ascii="Optima" w:hAnsi="Optima" w:cs="Optima"/>
          <w:sz w:val="19"/>
          <w:szCs w:val="19"/>
          <w:lang w:val="en-GB"/>
        </w:rPr>
      </w:pPr>
      <w:r>
        <w:rPr>
          <w:rFonts w:ascii="Optima" w:hAnsi="Optima" w:cs="Optima"/>
          <w:sz w:val="19"/>
          <w:szCs w:val="19"/>
          <w:lang w:val="en-GB"/>
        </w:rPr>
        <w:t xml:space="preserve">- 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Budget &amp; financing plan </w:t>
      </w:r>
    </w:p>
    <w:p w:rsidR="005F36B9" w:rsidRPr="00DF4A34" w:rsidRDefault="005F36B9" w:rsidP="001A282A">
      <w:pPr>
        <w:autoSpaceDE w:val="0"/>
        <w:autoSpaceDN w:val="0"/>
        <w:ind w:firstLine="426"/>
        <w:jc w:val="both"/>
        <w:rPr>
          <w:rFonts w:ascii="Optima" w:hAnsi="Optima" w:cs="Optima"/>
          <w:sz w:val="19"/>
          <w:szCs w:val="19"/>
          <w:lang w:val="en-GB"/>
        </w:rPr>
      </w:pPr>
      <w:r>
        <w:rPr>
          <w:rFonts w:ascii="Optima" w:hAnsi="Optima" w:cs="Optima"/>
          <w:sz w:val="19"/>
          <w:szCs w:val="19"/>
          <w:lang w:val="en-GB"/>
        </w:rPr>
        <w:t xml:space="preserve">- </w:t>
      </w:r>
      <w:r w:rsidRPr="00DF4A34">
        <w:rPr>
          <w:rFonts w:ascii="Optima" w:hAnsi="Optima" w:cs="Optima"/>
          <w:sz w:val="19"/>
          <w:szCs w:val="19"/>
          <w:lang w:val="en-GB"/>
        </w:rPr>
        <w:t>CV of the filmmaker, CV of the applicant &amp; company profile *</w:t>
      </w:r>
    </w:p>
    <w:p w:rsidR="005F36B9" w:rsidRPr="00DF4A34" w:rsidRDefault="005F36B9" w:rsidP="001A282A">
      <w:pPr>
        <w:autoSpaceDE w:val="0"/>
        <w:autoSpaceDN w:val="0"/>
        <w:ind w:firstLine="426"/>
        <w:jc w:val="both"/>
        <w:rPr>
          <w:rFonts w:ascii="Optima" w:hAnsi="Optima" w:cs="Optima"/>
          <w:sz w:val="19"/>
          <w:szCs w:val="19"/>
          <w:lang w:val="en-GB"/>
        </w:rPr>
      </w:pPr>
      <w:r>
        <w:rPr>
          <w:rFonts w:ascii="Optima" w:hAnsi="Optima" w:cs="Optima"/>
          <w:sz w:val="19"/>
          <w:szCs w:val="19"/>
          <w:lang w:val="en-GB"/>
        </w:rPr>
        <w:t xml:space="preserve">- </w:t>
      </w:r>
      <w:r w:rsidRPr="00DF4A34">
        <w:rPr>
          <w:rFonts w:ascii="Optima" w:hAnsi="Optima" w:cs="Optima"/>
          <w:sz w:val="19"/>
          <w:szCs w:val="19"/>
          <w:lang w:val="en-GB"/>
        </w:rPr>
        <w:t>Completed and signed application form *</w:t>
      </w:r>
    </w:p>
    <w:p w:rsidR="005F36B9" w:rsidRPr="00DF4A34" w:rsidRDefault="005F36B9" w:rsidP="001A282A">
      <w:pPr>
        <w:autoSpaceDE w:val="0"/>
        <w:autoSpaceDN w:val="0"/>
        <w:ind w:firstLine="426"/>
        <w:jc w:val="both"/>
        <w:rPr>
          <w:rFonts w:ascii="Optima" w:hAnsi="Optima" w:cs="Optima"/>
          <w:sz w:val="19"/>
          <w:szCs w:val="19"/>
          <w:lang w:val="en-GB"/>
        </w:rPr>
      </w:pPr>
      <w:r>
        <w:rPr>
          <w:rFonts w:ascii="Optima" w:hAnsi="Optima" w:cs="Optima"/>
          <w:sz w:val="19"/>
          <w:szCs w:val="19"/>
          <w:lang w:val="en-GB"/>
        </w:rPr>
        <w:t xml:space="preserve">- Vimeo link </w:t>
      </w:r>
      <w:r w:rsidRPr="00DF4A34">
        <w:rPr>
          <w:rFonts w:ascii="Optima" w:hAnsi="Optima" w:cs="Optima"/>
          <w:sz w:val="19"/>
          <w:szCs w:val="19"/>
          <w:lang w:val="en-GB"/>
        </w:rPr>
        <w:t>of a previous film by the director</w:t>
      </w:r>
    </w:p>
    <w:p w:rsidR="005F36B9" w:rsidRPr="00DF4A34" w:rsidRDefault="005F36B9" w:rsidP="001A282A">
      <w:pPr>
        <w:autoSpaceDE w:val="0"/>
        <w:autoSpaceDN w:val="0"/>
        <w:ind w:firstLine="426"/>
        <w:jc w:val="both"/>
        <w:rPr>
          <w:rFonts w:ascii="Optima" w:hAnsi="Optima" w:cs="Optima"/>
          <w:sz w:val="19"/>
          <w:szCs w:val="19"/>
          <w:lang w:val="en-GB"/>
        </w:rPr>
      </w:pPr>
      <w:r w:rsidRPr="00DF4A34">
        <w:rPr>
          <w:rFonts w:ascii="Optima" w:hAnsi="Optima" w:cs="Optima"/>
          <w:sz w:val="19"/>
          <w:szCs w:val="19"/>
          <w:lang w:val="en-GB"/>
        </w:rPr>
        <w:t>*  Applicants from institutions (without a project) should submit only items marked with a *</w:t>
      </w:r>
    </w:p>
    <w:p w:rsidR="005F36B9" w:rsidRPr="00DF4A34" w:rsidRDefault="005F36B9" w:rsidP="001A282A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</w:p>
    <w:p w:rsidR="005F36B9" w:rsidRPr="00DF4A34" w:rsidRDefault="005F36B9" w:rsidP="001A282A">
      <w:pPr>
        <w:ind w:left="426"/>
        <w:jc w:val="both"/>
        <w:rPr>
          <w:rFonts w:ascii="Optima" w:hAnsi="Optima" w:cs="Optima"/>
          <w:color w:val="FF0000"/>
          <w:sz w:val="19"/>
          <w:szCs w:val="19"/>
          <w:lang w:val="en-GB"/>
        </w:rPr>
      </w:pPr>
      <w:r>
        <w:rPr>
          <w:rFonts w:ascii="Optima" w:hAnsi="Optima" w:cs="Optima"/>
          <w:b/>
          <w:bCs/>
          <w:color w:val="FF0000"/>
          <w:sz w:val="19"/>
          <w:szCs w:val="19"/>
          <w:lang w:val="en-GB"/>
        </w:rPr>
        <w:t xml:space="preserve">Regional group </w:t>
      </w:r>
      <w:r w:rsidRPr="00DF4A34">
        <w:rPr>
          <w:rFonts w:ascii="Optima" w:hAnsi="Optima" w:cs="Optima"/>
          <w:b/>
          <w:bCs/>
          <w:color w:val="FF0000"/>
          <w:sz w:val="19"/>
          <w:szCs w:val="19"/>
          <w:lang w:val="en-GB"/>
        </w:rPr>
        <w:t>Participants Profiles</w:t>
      </w:r>
      <w:r w:rsidRPr="00DF4A34">
        <w:rPr>
          <w:rFonts w:ascii="Optima" w:hAnsi="Optima" w:cs="Optima"/>
          <w:color w:val="FF0000"/>
          <w:sz w:val="19"/>
          <w:szCs w:val="19"/>
          <w:lang w:val="en-GB"/>
        </w:rPr>
        <w:t xml:space="preserve">: </w:t>
      </w:r>
    </w:p>
    <w:p w:rsidR="005F36B9" w:rsidRDefault="005F36B9" w:rsidP="001A282A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  <w:r w:rsidRPr="00DF4A34">
        <w:rPr>
          <w:rFonts w:ascii="Optima" w:hAnsi="Optima" w:cs="Optima"/>
          <w:sz w:val="19"/>
          <w:szCs w:val="19"/>
          <w:lang w:val="en-GB"/>
        </w:rPr>
        <w:t xml:space="preserve">- </w:t>
      </w:r>
      <w:r>
        <w:rPr>
          <w:rFonts w:ascii="Optima" w:hAnsi="Optima" w:cs="Optima"/>
          <w:sz w:val="19"/>
          <w:szCs w:val="19"/>
          <w:lang w:val="en-GB"/>
        </w:rPr>
        <w:t>Producers</w:t>
      </w:r>
    </w:p>
    <w:p w:rsidR="005F36B9" w:rsidRPr="00DF4A34" w:rsidRDefault="005F36B9" w:rsidP="001A282A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  <w:r>
        <w:rPr>
          <w:rFonts w:ascii="Optima" w:hAnsi="Optima" w:cs="Optima"/>
          <w:sz w:val="19"/>
          <w:szCs w:val="19"/>
          <w:lang w:val="en-GB"/>
        </w:rPr>
        <w:t xml:space="preserve">- 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Managing directors from production companies </w:t>
      </w:r>
    </w:p>
    <w:p w:rsidR="005F36B9" w:rsidRPr="00DF4A34" w:rsidRDefault="005F36B9" w:rsidP="001A282A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  <w:r w:rsidRPr="00DF4A34">
        <w:rPr>
          <w:rFonts w:ascii="Optima" w:hAnsi="Optima" w:cs="Optima"/>
          <w:sz w:val="19"/>
          <w:szCs w:val="19"/>
          <w:lang w:val="en-GB"/>
        </w:rPr>
        <w:t xml:space="preserve">- Production managers </w:t>
      </w:r>
    </w:p>
    <w:p w:rsidR="005F36B9" w:rsidRPr="00DF4A34" w:rsidRDefault="005F36B9" w:rsidP="001A282A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  <w:r w:rsidRPr="00DF4A34">
        <w:rPr>
          <w:rFonts w:ascii="Optima" w:hAnsi="Optima" w:cs="Optima"/>
          <w:sz w:val="19"/>
          <w:szCs w:val="19"/>
          <w:lang w:val="en-GB"/>
        </w:rPr>
        <w:t>- Filmmakers</w:t>
      </w:r>
    </w:p>
    <w:p w:rsidR="005F36B9" w:rsidRPr="00DF4A34" w:rsidRDefault="005F36B9" w:rsidP="001A282A">
      <w:pPr>
        <w:pStyle w:val="BodyTextIndent"/>
        <w:ind w:left="426"/>
        <w:rPr>
          <w:rFonts w:ascii="Optima" w:hAnsi="Optima" w:cs="Optima"/>
          <w:sz w:val="19"/>
          <w:szCs w:val="19"/>
          <w:lang w:val="en-GB"/>
        </w:rPr>
      </w:pPr>
      <w:r w:rsidRPr="00DF4A34">
        <w:rPr>
          <w:rFonts w:ascii="Optima" w:hAnsi="Optima" w:cs="Optima"/>
          <w:sz w:val="19"/>
          <w:szCs w:val="19"/>
          <w:lang w:val="en-GB"/>
        </w:rPr>
        <w:t>- Executives from institutions in charge of documentary funds</w:t>
      </w:r>
    </w:p>
    <w:p w:rsidR="005F36B9" w:rsidRPr="00DF4A34" w:rsidRDefault="005F36B9" w:rsidP="001A282A">
      <w:pPr>
        <w:jc w:val="both"/>
        <w:rPr>
          <w:rFonts w:ascii="Optima" w:hAnsi="Optima" w:cs="Optima"/>
          <w:b/>
          <w:bCs/>
          <w:color w:val="FF0000"/>
          <w:sz w:val="19"/>
          <w:szCs w:val="19"/>
          <w:lang w:val="en-GB"/>
        </w:rPr>
      </w:pPr>
    </w:p>
    <w:p w:rsidR="005F36B9" w:rsidRPr="00DF4A34" w:rsidRDefault="005F36B9" w:rsidP="001A282A">
      <w:pPr>
        <w:ind w:left="426"/>
        <w:jc w:val="both"/>
        <w:rPr>
          <w:rFonts w:ascii="Optima" w:hAnsi="Optima" w:cs="Optima"/>
          <w:color w:val="FF0000"/>
          <w:sz w:val="19"/>
          <w:szCs w:val="19"/>
          <w:lang w:val="en-GB"/>
        </w:rPr>
      </w:pPr>
      <w:r w:rsidRPr="00DF4A34">
        <w:rPr>
          <w:rFonts w:ascii="Optima" w:hAnsi="Optima" w:cs="Optima"/>
          <w:b/>
          <w:bCs/>
          <w:color w:val="FF0000"/>
          <w:sz w:val="19"/>
          <w:szCs w:val="19"/>
          <w:lang w:val="en-GB"/>
        </w:rPr>
        <w:t xml:space="preserve">Costs for the </w:t>
      </w:r>
      <w:r>
        <w:rPr>
          <w:rFonts w:ascii="Optima" w:hAnsi="Optima" w:cs="Optima"/>
          <w:b/>
          <w:bCs/>
          <w:color w:val="FF0000"/>
          <w:sz w:val="19"/>
          <w:szCs w:val="19"/>
          <w:lang w:val="en-GB"/>
        </w:rPr>
        <w:t xml:space="preserve">regional </w:t>
      </w:r>
      <w:r w:rsidRPr="00DF4A34">
        <w:rPr>
          <w:rFonts w:ascii="Optima" w:hAnsi="Optima" w:cs="Optima"/>
          <w:b/>
          <w:bCs/>
          <w:color w:val="FF0000"/>
          <w:sz w:val="19"/>
          <w:szCs w:val="19"/>
          <w:lang w:val="en-GB"/>
        </w:rPr>
        <w:t>applicants</w:t>
      </w:r>
      <w:r w:rsidRPr="00DF4A34">
        <w:rPr>
          <w:rFonts w:ascii="Optima" w:hAnsi="Optima" w:cs="Optima"/>
          <w:color w:val="FF0000"/>
          <w:sz w:val="19"/>
          <w:szCs w:val="19"/>
          <w:lang w:val="en-GB"/>
        </w:rPr>
        <w:t xml:space="preserve">: </w:t>
      </w:r>
    </w:p>
    <w:p w:rsidR="005F36B9" w:rsidRDefault="005F36B9" w:rsidP="00390EC2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  <w:r w:rsidRPr="00DF4A34">
        <w:rPr>
          <w:rFonts w:ascii="Optima" w:hAnsi="Optima" w:cs="Optima"/>
          <w:sz w:val="19"/>
          <w:szCs w:val="19"/>
          <w:lang w:val="en-GB"/>
        </w:rPr>
        <w:t xml:space="preserve">The pedagogical cost </w:t>
      </w:r>
      <w:r>
        <w:rPr>
          <w:rFonts w:ascii="Optima" w:hAnsi="Optima" w:cs="Optima"/>
          <w:sz w:val="19"/>
          <w:szCs w:val="19"/>
          <w:lang w:val="en-GB"/>
        </w:rPr>
        <w:t xml:space="preserve">for these session in </w:t>
      </w:r>
      <w:r w:rsidRPr="0077551A">
        <w:rPr>
          <w:rFonts w:ascii="Optima" w:hAnsi="Optima" w:cs="Optima"/>
          <w:b/>
          <w:bCs/>
          <w:sz w:val="19"/>
          <w:szCs w:val="19"/>
          <w:lang w:val="en-GB"/>
        </w:rPr>
        <w:t>Serbia</w:t>
      </w:r>
      <w:r w:rsidRPr="00DF4A34">
        <w:rPr>
          <w:rFonts w:ascii="Optima" w:hAnsi="Optima" w:cs="Optima"/>
          <w:sz w:val="19"/>
          <w:szCs w:val="19"/>
          <w:lang w:val="en-GB"/>
        </w:rPr>
        <w:t>is covered thanks to the EURODOC 201</w:t>
      </w:r>
      <w:r>
        <w:rPr>
          <w:rFonts w:ascii="Optima" w:hAnsi="Optima" w:cs="Optima"/>
          <w:sz w:val="19"/>
          <w:szCs w:val="19"/>
          <w:lang w:val="en-GB"/>
        </w:rPr>
        <w:t>7 programme partners as well as 70% of theaccommodation expenses for the session.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The participants will have to cover </w:t>
      </w:r>
      <w:r>
        <w:rPr>
          <w:rFonts w:ascii="Optima" w:hAnsi="Optima" w:cs="Optima"/>
          <w:sz w:val="19"/>
          <w:szCs w:val="19"/>
          <w:lang w:val="en-GB"/>
        </w:rPr>
        <w:t xml:space="preserve">only 30% of the accommodation expenses and </w:t>
      </w:r>
      <w:r w:rsidRPr="00DF4A34">
        <w:rPr>
          <w:rFonts w:ascii="Optima" w:hAnsi="Optima" w:cs="Optima"/>
          <w:sz w:val="19"/>
          <w:szCs w:val="19"/>
          <w:lang w:val="en-GB"/>
        </w:rPr>
        <w:t>the travel expenses</w:t>
      </w:r>
      <w:r>
        <w:rPr>
          <w:rFonts w:ascii="Optima" w:hAnsi="Optima" w:cs="Optima"/>
          <w:sz w:val="19"/>
          <w:szCs w:val="19"/>
          <w:lang w:val="en-GB"/>
        </w:rPr>
        <w:t xml:space="preserve"> in case they come from Province</w:t>
      </w:r>
      <w:r w:rsidRPr="00DF4A34">
        <w:rPr>
          <w:rFonts w:ascii="Optima" w:hAnsi="Optima" w:cs="Optima"/>
          <w:sz w:val="19"/>
          <w:szCs w:val="19"/>
          <w:lang w:val="en-GB"/>
        </w:rPr>
        <w:t>.</w:t>
      </w:r>
    </w:p>
    <w:p w:rsidR="005F36B9" w:rsidRDefault="005F36B9" w:rsidP="00390EC2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</w:p>
    <w:p w:rsidR="005F36B9" w:rsidRPr="00DF4A34" w:rsidRDefault="005F36B9" w:rsidP="00390EC2">
      <w:pPr>
        <w:ind w:left="426"/>
        <w:jc w:val="both"/>
        <w:rPr>
          <w:rFonts w:ascii="Optima" w:hAnsi="Optima" w:cs="Optima"/>
          <w:sz w:val="19"/>
          <w:szCs w:val="19"/>
          <w:lang w:val="en-GB"/>
        </w:rPr>
      </w:pPr>
      <w:r>
        <w:rPr>
          <w:rFonts w:ascii="Optima" w:hAnsi="Optima" w:cs="Optima"/>
          <w:sz w:val="19"/>
          <w:szCs w:val="19"/>
          <w:lang w:val="en-GB"/>
        </w:rPr>
        <w:t xml:space="preserve">For more information, please ask to </w:t>
      </w:r>
      <w:r w:rsidRPr="00A702C0">
        <w:rPr>
          <w:rFonts w:ascii="Optima" w:hAnsi="Optima" w:cs="Optima"/>
          <w:color w:val="FF0000"/>
          <w:sz w:val="19"/>
          <w:szCs w:val="19"/>
          <w:lang w:val="en-GB"/>
        </w:rPr>
        <w:t>eurodoc@wanadoo.fr</w:t>
      </w:r>
    </w:p>
    <w:p w:rsidR="005F36B9" w:rsidRPr="00DF4A34" w:rsidRDefault="005F36B9" w:rsidP="001A282A">
      <w:pPr>
        <w:jc w:val="both"/>
        <w:rPr>
          <w:rFonts w:ascii="Optima" w:hAnsi="Optima" w:cs="Optima"/>
          <w:b/>
          <w:bCs/>
          <w:color w:val="FF0000"/>
          <w:sz w:val="19"/>
          <w:szCs w:val="19"/>
          <w:lang w:val="en-GB"/>
        </w:rPr>
      </w:pPr>
    </w:p>
    <w:p w:rsidR="005F36B9" w:rsidRPr="000912DC" w:rsidRDefault="005F36B9" w:rsidP="001A282A">
      <w:pPr>
        <w:ind w:left="426"/>
        <w:jc w:val="both"/>
        <w:rPr>
          <w:rFonts w:ascii="Optima" w:hAnsi="Optima" w:cs="Optima"/>
          <w:b/>
          <w:bCs/>
          <w:color w:val="FF0000"/>
          <w:sz w:val="19"/>
          <w:szCs w:val="19"/>
          <w:lang w:val="en-GB"/>
        </w:rPr>
      </w:pPr>
      <w:r w:rsidRPr="00DF4A34">
        <w:rPr>
          <w:rFonts w:ascii="Optima" w:hAnsi="Optima" w:cs="Optima"/>
          <w:b/>
          <w:bCs/>
          <w:color w:val="FF0000"/>
          <w:sz w:val="19"/>
          <w:szCs w:val="19"/>
          <w:lang w:val="en-GB"/>
        </w:rPr>
        <w:t>EURODOC team</w:t>
      </w:r>
      <w:r w:rsidRPr="00DF4A34">
        <w:rPr>
          <w:rFonts w:ascii="Optima" w:hAnsi="Optima" w:cs="Optima"/>
          <w:color w:val="FF0000"/>
          <w:sz w:val="19"/>
          <w:szCs w:val="19"/>
          <w:lang w:val="en-GB"/>
        </w:rPr>
        <w:t>:</w:t>
      </w:r>
    </w:p>
    <w:p w:rsidR="005F36B9" w:rsidRDefault="005F36B9" w:rsidP="00887CF4">
      <w:pPr>
        <w:ind w:left="426"/>
        <w:rPr>
          <w:rFonts w:ascii="Optima" w:hAnsi="Optima" w:cs="Optima"/>
          <w:sz w:val="19"/>
          <w:szCs w:val="19"/>
          <w:lang w:val="en-GB"/>
        </w:rPr>
      </w:pPr>
      <w:r w:rsidRPr="00DF4A34">
        <w:rPr>
          <w:rFonts w:ascii="Optima" w:hAnsi="Optima" w:cs="Optima"/>
          <w:b/>
          <w:bCs/>
          <w:sz w:val="19"/>
          <w:szCs w:val="19"/>
          <w:lang w:val="en-GB"/>
        </w:rPr>
        <w:t>HeinoDeckert</w:t>
      </w:r>
      <w:r w:rsidRPr="00DF4A34">
        <w:rPr>
          <w:rFonts w:ascii="Optima" w:hAnsi="Optima" w:cs="Optima"/>
          <w:sz w:val="19"/>
          <w:szCs w:val="19"/>
          <w:lang w:val="en-GB"/>
        </w:rPr>
        <w:t>, Producer at Ma.Ja.De (Germany)</w:t>
      </w:r>
      <w:r>
        <w:rPr>
          <w:rFonts w:ascii="Optima" w:hAnsi="Optima" w:cs="Optima"/>
          <w:sz w:val="19"/>
          <w:szCs w:val="19"/>
          <w:lang w:val="en-GB"/>
        </w:rPr>
        <w:t xml:space="preserve">, English-speaking group leader </w:t>
      </w:r>
    </w:p>
    <w:p w:rsidR="005F36B9" w:rsidRDefault="005F36B9" w:rsidP="00887CF4">
      <w:pPr>
        <w:ind w:left="426"/>
        <w:rPr>
          <w:rFonts w:ascii="Optima" w:hAnsi="Optima" w:cs="Optima"/>
          <w:sz w:val="19"/>
          <w:szCs w:val="19"/>
          <w:lang w:val="en-GB"/>
        </w:rPr>
      </w:pPr>
      <w:r>
        <w:rPr>
          <w:rFonts w:ascii="Optima" w:hAnsi="Optima" w:cs="Optima"/>
          <w:b/>
          <w:bCs/>
          <w:sz w:val="19"/>
          <w:szCs w:val="19"/>
          <w:lang w:val="en-GB"/>
        </w:rPr>
        <w:t>MatthieuBelghitti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, Producer at </w:t>
      </w:r>
      <w:r>
        <w:rPr>
          <w:rFonts w:ascii="Optima" w:hAnsi="Optima" w:cs="Optima"/>
          <w:sz w:val="19"/>
          <w:szCs w:val="19"/>
          <w:lang w:val="en-GB"/>
        </w:rPr>
        <w:t>What’s Up Films</w:t>
      </w:r>
      <w:r w:rsidRPr="00DF4A34">
        <w:rPr>
          <w:rFonts w:ascii="Optima" w:hAnsi="Optima" w:cs="Optima"/>
          <w:sz w:val="19"/>
          <w:szCs w:val="19"/>
          <w:lang w:val="en-GB"/>
        </w:rPr>
        <w:t xml:space="preserve"> (</w:t>
      </w:r>
      <w:r>
        <w:rPr>
          <w:rFonts w:ascii="Optima" w:hAnsi="Optima" w:cs="Optima"/>
          <w:sz w:val="19"/>
          <w:szCs w:val="19"/>
          <w:lang w:val="en-GB"/>
        </w:rPr>
        <w:t>France</w:t>
      </w:r>
      <w:r w:rsidRPr="00DF4A34">
        <w:rPr>
          <w:rFonts w:ascii="Optima" w:hAnsi="Optima" w:cs="Optima"/>
          <w:sz w:val="19"/>
          <w:szCs w:val="19"/>
          <w:lang w:val="en-GB"/>
        </w:rPr>
        <w:t>)</w:t>
      </w:r>
      <w:r>
        <w:rPr>
          <w:rFonts w:ascii="Optima" w:hAnsi="Optima" w:cs="Optima"/>
          <w:sz w:val="19"/>
          <w:szCs w:val="19"/>
          <w:lang w:val="en-GB"/>
        </w:rPr>
        <w:t>, French-speaking group leader.</w:t>
      </w:r>
    </w:p>
    <w:p w:rsidR="005F36B9" w:rsidRPr="00DF4A34" w:rsidRDefault="005F36B9" w:rsidP="00690A03">
      <w:pPr>
        <w:rPr>
          <w:rFonts w:ascii="Optima" w:hAnsi="Optima" w:cs="Optima"/>
          <w:b/>
          <w:bCs/>
          <w:sz w:val="19"/>
          <w:szCs w:val="19"/>
          <w:lang w:val="en-GB"/>
        </w:rPr>
      </w:pPr>
    </w:p>
    <w:p w:rsidR="005F36B9" w:rsidRDefault="005F36B9" w:rsidP="00887CF4">
      <w:pPr>
        <w:ind w:left="426"/>
        <w:jc w:val="both"/>
        <w:rPr>
          <w:rFonts w:ascii="Optima" w:hAnsi="Optima" w:cs="Optima"/>
          <w:b/>
          <w:bCs/>
          <w:sz w:val="19"/>
          <w:szCs w:val="19"/>
          <w:lang w:val="en-GB"/>
        </w:rPr>
      </w:pPr>
      <w:r w:rsidRPr="00DF4A34">
        <w:rPr>
          <w:rFonts w:ascii="Optima" w:hAnsi="Optima" w:cs="Optima"/>
          <w:b/>
          <w:bCs/>
          <w:color w:val="FF0000"/>
          <w:sz w:val="19"/>
          <w:szCs w:val="19"/>
          <w:lang w:val="en-GB"/>
        </w:rPr>
        <w:t>Head of Programme</w:t>
      </w:r>
      <w:r w:rsidRPr="00DF4A34">
        <w:rPr>
          <w:rFonts w:ascii="Optima" w:hAnsi="Optima" w:cs="Optima"/>
          <w:color w:val="FF0000"/>
          <w:sz w:val="19"/>
          <w:szCs w:val="19"/>
          <w:lang w:val="en-GB"/>
        </w:rPr>
        <w:t>:</w:t>
      </w:r>
      <w:r>
        <w:rPr>
          <w:rFonts w:ascii="Optima" w:hAnsi="Optima" w:cs="Optima"/>
          <w:sz w:val="19"/>
          <w:szCs w:val="19"/>
          <w:lang w:val="en-GB"/>
        </w:rPr>
        <w:t>Jacques Bidou</w:t>
      </w:r>
    </w:p>
    <w:p w:rsidR="005F36B9" w:rsidRDefault="005F36B9" w:rsidP="00887CF4">
      <w:pPr>
        <w:ind w:left="426"/>
        <w:jc w:val="both"/>
        <w:rPr>
          <w:rFonts w:ascii="Optima" w:hAnsi="Optima" w:cs="Optima"/>
          <w:b/>
          <w:bCs/>
          <w:sz w:val="19"/>
          <w:szCs w:val="19"/>
          <w:lang w:val="en-GB"/>
        </w:rPr>
      </w:pPr>
      <w:r w:rsidRPr="00DF4A34">
        <w:rPr>
          <w:rFonts w:ascii="Optima" w:hAnsi="Optima" w:cs="Optima"/>
          <w:b/>
          <w:bCs/>
          <w:color w:val="FF0000"/>
          <w:sz w:val="19"/>
          <w:szCs w:val="19"/>
          <w:lang w:val="en-GB"/>
        </w:rPr>
        <w:t>Programme Coordinator:</w:t>
      </w:r>
      <w:r>
        <w:rPr>
          <w:rFonts w:ascii="Optima" w:hAnsi="Optima" w:cs="Optima"/>
          <w:sz w:val="19"/>
          <w:szCs w:val="19"/>
          <w:lang w:val="en-GB"/>
        </w:rPr>
        <w:t>Melina Chosson / DelphinePellereau</w:t>
      </w:r>
    </w:p>
    <w:p w:rsidR="005F36B9" w:rsidRPr="00887CF4" w:rsidRDefault="005F36B9" w:rsidP="00887CF4">
      <w:pPr>
        <w:ind w:left="426"/>
        <w:jc w:val="both"/>
        <w:rPr>
          <w:rFonts w:ascii="Optima" w:hAnsi="Optima" w:cs="Optima"/>
          <w:b/>
          <w:bCs/>
          <w:sz w:val="19"/>
          <w:szCs w:val="19"/>
          <w:lang w:val="en-GB"/>
        </w:rPr>
      </w:pPr>
      <w:r>
        <w:rPr>
          <w:rFonts w:ascii="Optima" w:hAnsi="Optima" w:cs="Optima"/>
          <w:b/>
          <w:bCs/>
          <w:color w:val="FF0000"/>
          <w:sz w:val="19"/>
          <w:szCs w:val="19"/>
          <w:lang w:val="en-GB"/>
        </w:rPr>
        <w:t>Assistant</w:t>
      </w:r>
      <w:r w:rsidRPr="00DF4A34">
        <w:rPr>
          <w:rFonts w:ascii="Optima" w:hAnsi="Optima" w:cs="Optima"/>
          <w:b/>
          <w:bCs/>
          <w:color w:val="FF0000"/>
          <w:sz w:val="19"/>
          <w:szCs w:val="19"/>
          <w:lang w:val="en-GB"/>
        </w:rPr>
        <w:t xml:space="preserve"> Coordinator:</w:t>
      </w:r>
      <w:r>
        <w:rPr>
          <w:rFonts w:ascii="Optima" w:hAnsi="Optima" w:cs="Optima"/>
          <w:sz w:val="19"/>
          <w:szCs w:val="19"/>
          <w:lang w:val="en-GB"/>
        </w:rPr>
        <w:t>FaustineHennion</w:t>
      </w:r>
    </w:p>
    <w:p w:rsidR="005F36B9" w:rsidRDefault="005F36B9">
      <w:pPr>
        <w:rPr>
          <w:rFonts w:ascii="Optima" w:hAnsi="Optima" w:cs="Optima"/>
          <w:sz w:val="19"/>
          <w:szCs w:val="19"/>
          <w:lang w:val="en-GB"/>
        </w:rPr>
      </w:pPr>
      <w:r>
        <w:rPr>
          <w:noProof/>
          <w:lang w:val="en-US" w:eastAsia="en-US"/>
        </w:rPr>
        <w:pict>
          <v:shape id="_x0000_s1029" type="#_x0000_t75" style="position:absolute;margin-left:-43.65pt;margin-top:181.2pt;width:39.9pt;height:215pt;z-index:251656192;visibility:visible;mso-wrap-edited:f" wrapcoords="-407 0 -407 21524 21600 21524 21600 0 -407 0" fillcolor="window">
            <v:imagedata r:id="rId10" o:title=""/>
          </v:shape>
          <o:OLEObject Type="Embed" ProgID="Word.Picture.8" ShapeID="_x0000_s1029" DrawAspect="Content" ObjectID="_1545940565" r:id="rId13"/>
        </w:pict>
      </w:r>
      <w:r>
        <w:rPr>
          <w:rFonts w:ascii="Optima" w:hAnsi="Optima" w:cs="Optima"/>
          <w:sz w:val="19"/>
          <w:szCs w:val="19"/>
          <w:lang w:val="en-GB"/>
        </w:rPr>
        <w:br w:type="page"/>
      </w:r>
    </w:p>
    <w:p w:rsidR="005F36B9" w:rsidRPr="00DF4A34" w:rsidRDefault="005F36B9" w:rsidP="001A282A">
      <w:pPr>
        <w:ind w:left="426"/>
        <w:rPr>
          <w:rFonts w:ascii="Optima" w:hAnsi="Optima" w:cs="Optima"/>
          <w:sz w:val="19"/>
          <w:szCs w:val="19"/>
          <w:lang w:val="en-GB"/>
        </w:rPr>
      </w:pPr>
    </w:p>
    <w:p w:rsidR="005F36B9" w:rsidRPr="002C5F79" w:rsidRDefault="005F36B9" w:rsidP="001A282A">
      <w:pPr>
        <w:ind w:left="426"/>
        <w:jc w:val="center"/>
        <w:rPr>
          <w:rFonts w:ascii="Tahoma" w:hAnsi="Tahoma" w:cs="Tahoma"/>
          <w:lang w:val="en-GB"/>
        </w:rPr>
      </w:pPr>
    </w:p>
    <w:p w:rsidR="005F36B9" w:rsidRDefault="005F36B9" w:rsidP="001A282A">
      <w:pPr>
        <w:ind w:left="284" w:right="-286"/>
        <w:jc w:val="center"/>
        <w:rPr>
          <w:rFonts w:ascii="Gill Sans" w:hAnsi="Gill Sans" w:cs="Gill Sans"/>
          <w:i/>
          <w:iCs/>
          <w:sz w:val="16"/>
          <w:szCs w:val="16"/>
          <w:lang w:val="en-GB"/>
        </w:rPr>
      </w:pPr>
    </w:p>
    <w:p w:rsidR="005F36B9" w:rsidRPr="00371E23" w:rsidRDefault="005F36B9" w:rsidP="001A282A">
      <w:pPr>
        <w:pStyle w:val="Heading3"/>
        <w:tabs>
          <w:tab w:val="left" w:pos="2694"/>
          <w:tab w:val="left" w:pos="3544"/>
        </w:tabs>
        <w:spacing w:line="360" w:lineRule="auto"/>
        <w:ind w:left="1418"/>
        <w:jc w:val="center"/>
        <w:rPr>
          <w:rFonts w:ascii="Helvetica Neue" w:hAnsi="Helvetica Neue" w:cs="Helvetica Neue"/>
          <w:sz w:val="36"/>
          <w:szCs w:val="36"/>
          <w:lang w:val="en-GB"/>
        </w:rPr>
      </w:pPr>
      <w:r w:rsidRPr="00371E23">
        <w:rPr>
          <w:rFonts w:ascii="Helvetica Neue" w:hAnsi="Helvetica Neue" w:cs="Helvetica Neue"/>
          <w:sz w:val="36"/>
          <w:szCs w:val="36"/>
          <w:lang w:val="en-GB"/>
        </w:rPr>
        <w:t>EURODOC 201</w:t>
      </w:r>
      <w:r>
        <w:rPr>
          <w:rFonts w:ascii="Helvetica Neue" w:hAnsi="Helvetica Neue" w:cs="Helvetica Neue"/>
          <w:sz w:val="36"/>
          <w:szCs w:val="36"/>
          <w:lang w:val="en-GB"/>
        </w:rPr>
        <w:t xml:space="preserve">7Session </w:t>
      </w:r>
      <w:r w:rsidRPr="00371E23">
        <w:rPr>
          <w:rFonts w:ascii="Helvetica Neue" w:hAnsi="Helvetica Neue" w:cs="Helvetica Neue"/>
          <w:sz w:val="36"/>
          <w:szCs w:val="36"/>
          <w:lang w:val="en-GB"/>
        </w:rPr>
        <w:t xml:space="preserve">in </w:t>
      </w:r>
      <w:r>
        <w:rPr>
          <w:rFonts w:ascii="Helvetica Neue" w:hAnsi="Helvetica Neue" w:cs="Helvetica Neue"/>
          <w:sz w:val="36"/>
          <w:szCs w:val="36"/>
          <w:lang w:val="en-GB"/>
        </w:rPr>
        <w:t>Serbia</w:t>
      </w:r>
    </w:p>
    <w:p w:rsidR="005F36B9" w:rsidRPr="00371E23" w:rsidRDefault="005F36B9" w:rsidP="001A282A">
      <w:pPr>
        <w:pStyle w:val="Heading9"/>
        <w:spacing w:before="0" w:after="0"/>
        <w:ind w:left="1418"/>
        <w:jc w:val="center"/>
        <w:rPr>
          <w:rFonts w:ascii="Helvetica Neue" w:hAnsi="Helvetica Neue" w:cs="Helvetica Neue"/>
          <w:lang w:val="en-GB"/>
        </w:rPr>
      </w:pPr>
      <w:r w:rsidRPr="00371E23">
        <w:rPr>
          <w:rFonts w:ascii="Helvetica Neue" w:hAnsi="Helvetica Neue" w:cs="Helvetica Neue"/>
          <w:lang w:val="en-GB"/>
        </w:rPr>
        <w:t xml:space="preserve">A workshop for </w:t>
      </w:r>
      <w:r>
        <w:rPr>
          <w:rFonts w:ascii="Helvetica Neue" w:hAnsi="Helvetica Neue" w:cs="Helvetica Neue"/>
          <w:lang w:val="en-GB"/>
        </w:rPr>
        <w:t xml:space="preserve">documentary </w:t>
      </w:r>
      <w:r w:rsidRPr="00371E23">
        <w:rPr>
          <w:rFonts w:ascii="Helvetica Neue" w:hAnsi="Helvetica Neue" w:cs="Helvetica Neue"/>
          <w:lang w:val="en-GB"/>
        </w:rPr>
        <w:t>pro</w:t>
      </w:r>
      <w:r>
        <w:rPr>
          <w:rFonts w:ascii="Helvetica Neue" w:hAnsi="Helvetica Neue" w:cs="Helvetica Neue"/>
          <w:lang w:val="en-GB"/>
        </w:rPr>
        <w:t xml:space="preserve">ducers </w:t>
      </w:r>
    </w:p>
    <w:p w:rsidR="005F36B9" w:rsidRPr="0008629B" w:rsidRDefault="005F36B9" w:rsidP="001A282A">
      <w:pPr>
        <w:pStyle w:val="Heading9"/>
        <w:spacing w:before="60"/>
        <w:ind w:left="1418" w:right="425"/>
        <w:jc w:val="center"/>
        <w:rPr>
          <w:rFonts w:ascii="Helvetica Neue" w:hAnsi="Helvetica Neue" w:cs="Helvetica Neue"/>
          <w:b/>
          <w:bCs/>
          <w:sz w:val="24"/>
          <w:szCs w:val="24"/>
          <w:lang w:val="en-GB"/>
        </w:rPr>
      </w:pPr>
      <w:r>
        <w:rPr>
          <w:rFonts w:ascii="Helvetica Neue" w:hAnsi="Helvetica Neue" w:cs="Helvetica Neue"/>
          <w:b/>
          <w:bCs/>
          <w:sz w:val="24"/>
          <w:szCs w:val="24"/>
          <w:lang w:val="en-GB"/>
        </w:rPr>
        <w:t>March 06 – March 11, 2017</w:t>
      </w:r>
    </w:p>
    <w:p w:rsidR="005F36B9" w:rsidRPr="00F60414" w:rsidRDefault="005F36B9" w:rsidP="001A282A">
      <w:pPr>
        <w:rPr>
          <w:rFonts w:ascii="Helvetica Neue" w:hAnsi="Helvetica Neue" w:cs="Helvetica Neue"/>
          <w:color w:val="FF0000"/>
          <w:lang w:val="en-GB"/>
        </w:rPr>
      </w:pPr>
    </w:p>
    <w:p w:rsidR="005F36B9" w:rsidRPr="00F60414" w:rsidRDefault="005F36B9" w:rsidP="00F65803">
      <w:pPr>
        <w:pStyle w:val="Heading3"/>
        <w:tabs>
          <w:tab w:val="left" w:pos="2694"/>
          <w:tab w:val="left" w:pos="3544"/>
        </w:tabs>
        <w:spacing w:line="360" w:lineRule="auto"/>
        <w:ind w:left="1418"/>
        <w:jc w:val="center"/>
        <w:rPr>
          <w:rFonts w:ascii="Helvetica Neue" w:hAnsi="Helvetica Neue" w:cs="Helvetica Neue"/>
          <w:color w:val="FF0000"/>
          <w:sz w:val="28"/>
          <w:szCs w:val="28"/>
          <w:lang w:val="en-GB"/>
        </w:rPr>
      </w:pPr>
      <w:r w:rsidRPr="00F60414">
        <w:rPr>
          <w:rFonts w:ascii="Helvetica Neue" w:hAnsi="Helvetica Neue" w:cs="Helvetica Neue"/>
          <w:color w:val="FF0000"/>
          <w:sz w:val="28"/>
          <w:szCs w:val="28"/>
          <w:lang w:val="en-GB"/>
        </w:rPr>
        <w:t>APPLICATION FORM FOR REGIONAL GROUP</w:t>
      </w:r>
    </w:p>
    <w:p w:rsidR="005F36B9" w:rsidRPr="00F57060" w:rsidRDefault="005F36B9" w:rsidP="001A282A">
      <w:pPr>
        <w:tabs>
          <w:tab w:val="left" w:pos="993"/>
          <w:tab w:val="left" w:pos="1134"/>
          <w:tab w:val="left" w:pos="1418"/>
          <w:tab w:val="left" w:pos="1474"/>
          <w:tab w:val="left" w:pos="1531"/>
          <w:tab w:val="left" w:pos="1560"/>
          <w:tab w:val="left" w:pos="1701"/>
          <w:tab w:val="left" w:pos="5670"/>
          <w:tab w:val="left" w:pos="5812"/>
          <w:tab w:val="left" w:pos="9214"/>
        </w:tabs>
        <w:spacing w:line="360" w:lineRule="auto"/>
        <w:ind w:left="1418"/>
        <w:jc w:val="center"/>
        <w:rPr>
          <w:rFonts w:ascii="Helvetica Neue" w:hAnsi="Helvetica Neue" w:cs="Helvetica Neue"/>
          <w:b/>
          <w:bCs/>
          <w:color w:val="000000"/>
          <w:lang w:val="en-GB"/>
        </w:rPr>
      </w:pPr>
      <w:r w:rsidRPr="00DC18D7">
        <w:rPr>
          <w:rFonts w:ascii="Helvetica Neue" w:hAnsi="Helvetica Neue" w:cs="Helvetica Neue"/>
          <w:b/>
          <w:bCs/>
          <w:color w:val="000000"/>
          <w:lang w:val="en-GB"/>
        </w:rPr>
        <w:t xml:space="preserve">Please return before </w:t>
      </w:r>
      <w:r>
        <w:rPr>
          <w:rFonts w:ascii="Helvetica Neue" w:hAnsi="Helvetica Neue" w:cs="Helvetica Neue"/>
          <w:b/>
          <w:bCs/>
          <w:color w:val="000000"/>
          <w:lang w:val="en-GB"/>
        </w:rPr>
        <w:t>January 13, 2017</w:t>
      </w:r>
    </w:p>
    <w:tbl>
      <w:tblPr>
        <w:tblW w:w="779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4252"/>
      </w:tblGrid>
      <w:tr w:rsidR="005F36B9" w:rsidRPr="00371E23">
        <w:tc>
          <w:tcPr>
            <w:tcW w:w="3544" w:type="dxa"/>
          </w:tcPr>
          <w:p w:rsidR="005F36B9" w:rsidRPr="00371E23" w:rsidRDefault="005F36B9" w:rsidP="001A282A">
            <w:pPr>
              <w:tabs>
                <w:tab w:val="left" w:pos="993"/>
                <w:tab w:val="left" w:pos="1134"/>
                <w:tab w:val="left" w:pos="1418"/>
                <w:tab w:val="left" w:pos="1474"/>
                <w:tab w:val="left" w:pos="1531"/>
                <w:tab w:val="left" w:pos="1560"/>
                <w:tab w:val="left" w:pos="1701"/>
                <w:tab w:val="left" w:pos="5670"/>
                <w:tab w:val="left" w:pos="5812"/>
                <w:tab w:val="left" w:pos="9214"/>
              </w:tabs>
              <w:spacing w:line="360" w:lineRule="auto"/>
              <w:ind w:left="1418"/>
              <w:rPr>
                <w:rFonts w:ascii="Helvetica Neue" w:hAnsi="Helvetica Neue" w:cs="Helvetica Neue"/>
                <w:sz w:val="18"/>
                <w:szCs w:val="18"/>
                <w:u w:val="single"/>
                <w:shd w:val="clear" w:color="000000" w:fill="FFFFFF"/>
                <w:lang w:val="en-GB"/>
              </w:rPr>
            </w:pPr>
            <w:r w:rsidRPr="00371E23"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  <w:lang w:val="en-GB"/>
              </w:rPr>
              <w:t>Full Name:</w:t>
            </w:r>
          </w:p>
        </w:tc>
        <w:tc>
          <w:tcPr>
            <w:tcW w:w="4252" w:type="dxa"/>
          </w:tcPr>
          <w:p w:rsidR="005F36B9" w:rsidRPr="00371E23" w:rsidRDefault="005F36B9" w:rsidP="001A282A">
            <w:pPr>
              <w:pStyle w:val="Heading2"/>
              <w:tabs>
                <w:tab w:val="left" w:pos="993"/>
              </w:tabs>
              <w:rPr>
                <w:rFonts w:ascii="Helvetica Neue" w:hAnsi="Helvetica Neue" w:cs="Helvetica Neue"/>
                <w:b/>
                <w:bCs/>
                <w:lang w:val="en-GB"/>
              </w:rPr>
            </w:pPr>
          </w:p>
        </w:tc>
      </w:tr>
      <w:tr w:rsidR="005F36B9" w:rsidRPr="00371E23">
        <w:tc>
          <w:tcPr>
            <w:tcW w:w="7796" w:type="dxa"/>
            <w:gridSpan w:val="2"/>
          </w:tcPr>
          <w:p w:rsidR="005F36B9" w:rsidRPr="00371E23" w:rsidRDefault="005F36B9" w:rsidP="001A282A">
            <w:pPr>
              <w:tabs>
                <w:tab w:val="left" w:pos="993"/>
                <w:tab w:val="left" w:pos="1134"/>
                <w:tab w:val="left" w:pos="1418"/>
                <w:tab w:val="left" w:pos="1474"/>
                <w:tab w:val="left" w:pos="1531"/>
                <w:tab w:val="left" w:pos="1560"/>
                <w:tab w:val="left" w:pos="1701"/>
                <w:tab w:val="left" w:pos="5670"/>
                <w:tab w:val="left" w:pos="5812"/>
                <w:tab w:val="left" w:pos="9214"/>
              </w:tabs>
              <w:spacing w:line="360" w:lineRule="auto"/>
              <w:ind w:left="1418"/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371E23"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  <w:lang w:val="en-GB"/>
              </w:rPr>
              <w:t>Company name:</w:t>
            </w:r>
          </w:p>
        </w:tc>
      </w:tr>
      <w:tr w:rsidR="005F36B9" w:rsidRPr="00371E23">
        <w:tc>
          <w:tcPr>
            <w:tcW w:w="7796" w:type="dxa"/>
            <w:gridSpan w:val="2"/>
          </w:tcPr>
          <w:p w:rsidR="005F36B9" w:rsidRPr="00371E23" w:rsidRDefault="005F36B9" w:rsidP="001A282A">
            <w:pPr>
              <w:tabs>
                <w:tab w:val="left" w:pos="993"/>
                <w:tab w:val="left" w:pos="1134"/>
                <w:tab w:val="left" w:pos="1418"/>
                <w:tab w:val="left" w:pos="1474"/>
                <w:tab w:val="left" w:pos="1531"/>
                <w:tab w:val="left" w:pos="1560"/>
                <w:tab w:val="left" w:pos="1701"/>
                <w:tab w:val="left" w:pos="5670"/>
                <w:tab w:val="left" w:pos="5812"/>
                <w:tab w:val="left" w:pos="9214"/>
              </w:tabs>
              <w:spacing w:line="360" w:lineRule="auto"/>
              <w:ind w:left="1418"/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371E23"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  <w:lang w:val="en-GB"/>
              </w:rPr>
              <w:t xml:space="preserve">Company address:  </w:t>
            </w:r>
          </w:p>
        </w:tc>
      </w:tr>
      <w:tr w:rsidR="005F36B9" w:rsidRPr="00371E23">
        <w:tc>
          <w:tcPr>
            <w:tcW w:w="3544" w:type="dxa"/>
          </w:tcPr>
          <w:p w:rsidR="005F36B9" w:rsidRPr="00371E23" w:rsidRDefault="005F36B9" w:rsidP="001A282A">
            <w:pPr>
              <w:tabs>
                <w:tab w:val="left" w:pos="993"/>
                <w:tab w:val="left" w:pos="1701"/>
                <w:tab w:val="left" w:pos="3119"/>
                <w:tab w:val="left" w:pos="3261"/>
                <w:tab w:val="left" w:pos="3828"/>
                <w:tab w:val="left" w:pos="5670"/>
                <w:tab w:val="left" w:pos="5812"/>
                <w:tab w:val="left" w:pos="6237"/>
                <w:tab w:val="left" w:pos="9214"/>
              </w:tabs>
              <w:spacing w:line="360" w:lineRule="auto"/>
              <w:ind w:left="1418"/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>Zip</w:t>
            </w: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 Code:  </w:t>
            </w:r>
          </w:p>
        </w:tc>
        <w:tc>
          <w:tcPr>
            <w:tcW w:w="4252" w:type="dxa"/>
          </w:tcPr>
          <w:p w:rsidR="005F36B9" w:rsidRPr="00371E23" w:rsidRDefault="005F36B9" w:rsidP="001A282A">
            <w:pPr>
              <w:tabs>
                <w:tab w:val="left" w:pos="993"/>
                <w:tab w:val="left" w:pos="1701"/>
                <w:tab w:val="left" w:pos="3119"/>
                <w:tab w:val="left" w:pos="3261"/>
                <w:tab w:val="left" w:pos="3828"/>
                <w:tab w:val="left" w:pos="5670"/>
                <w:tab w:val="left" w:pos="5812"/>
                <w:tab w:val="left" w:pos="6237"/>
                <w:tab w:val="left" w:pos="9214"/>
              </w:tabs>
              <w:spacing w:line="360" w:lineRule="auto"/>
              <w:ind w:left="1418"/>
              <w:rPr>
                <w:rFonts w:ascii="Helvetica Neue" w:hAnsi="Helvetica Neue" w:cs="Helvetica Neue"/>
                <w:sz w:val="18"/>
                <w:szCs w:val="18"/>
                <w:lang w:val="en-GB"/>
              </w:rPr>
            </w:pP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City:  </w:t>
            </w:r>
          </w:p>
        </w:tc>
      </w:tr>
      <w:tr w:rsidR="005F36B9" w:rsidRPr="00371E23">
        <w:tc>
          <w:tcPr>
            <w:tcW w:w="3544" w:type="dxa"/>
          </w:tcPr>
          <w:p w:rsidR="005F36B9" w:rsidRPr="00371E23" w:rsidRDefault="005F36B9" w:rsidP="001A282A">
            <w:pPr>
              <w:tabs>
                <w:tab w:val="left" w:pos="993"/>
                <w:tab w:val="left" w:pos="1560"/>
                <w:tab w:val="left" w:pos="3119"/>
                <w:tab w:val="left" w:pos="3261"/>
                <w:tab w:val="left" w:pos="3686"/>
                <w:tab w:val="left" w:pos="9214"/>
              </w:tabs>
              <w:spacing w:line="360" w:lineRule="auto"/>
              <w:ind w:left="1418"/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pP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Country:           </w:t>
            </w:r>
          </w:p>
        </w:tc>
        <w:tc>
          <w:tcPr>
            <w:tcW w:w="4252" w:type="dxa"/>
          </w:tcPr>
          <w:p w:rsidR="005F36B9" w:rsidRPr="00371E23" w:rsidRDefault="005F36B9" w:rsidP="001A282A">
            <w:pPr>
              <w:tabs>
                <w:tab w:val="left" w:pos="993"/>
                <w:tab w:val="left" w:pos="1560"/>
                <w:tab w:val="left" w:pos="3119"/>
                <w:tab w:val="left" w:pos="3261"/>
                <w:tab w:val="left" w:pos="3686"/>
                <w:tab w:val="left" w:pos="9214"/>
              </w:tabs>
              <w:spacing w:line="360" w:lineRule="auto"/>
              <w:ind w:left="1418" w:right="497"/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pP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Telephone:  </w:t>
            </w:r>
          </w:p>
        </w:tc>
      </w:tr>
      <w:tr w:rsidR="005F36B9" w:rsidRPr="00371E23">
        <w:tc>
          <w:tcPr>
            <w:tcW w:w="3544" w:type="dxa"/>
          </w:tcPr>
          <w:p w:rsidR="005F36B9" w:rsidRPr="00371E23" w:rsidRDefault="005F36B9" w:rsidP="001A282A">
            <w:pPr>
              <w:tabs>
                <w:tab w:val="left" w:pos="993"/>
                <w:tab w:val="left" w:pos="1560"/>
                <w:tab w:val="left" w:pos="3119"/>
                <w:tab w:val="left" w:pos="3261"/>
                <w:tab w:val="left" w:pos="3686"/>
                <w:tab w:val="left" w:pos="9214"/>
              </w:tabs>
              <w:spacing w:line="360" w:lineRule="auto"/>
              <w:ind w:left="1418"/>
              <w:rPr>
                <w:rFonts w:ascii="Helvetica Neue" w:hAnsi="Helvetica Neue" w:cs="Helvetica Neue"/>
                <w:sz w:val="18"/>
                <w:szCs w:val="18"/>
                <w:u w:val="single"/>
                <w:shd w:val="clear" w:color="000000" w:fill="FFFFFF"/>
                <w:lang w:val="en-GB"/>
              </w:rPr>
            </w:pP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Fax: </w:t>
            </w:r>
          </w:p>
        </w:tc>
        <w:tc>
          <w:tcPr>
            <w:tcW w:w="4252" w:type="dxa"/>
          </w:tcPr>
          <w:p w:rsidR="005F36B9" w:rsidRPr="00371E23" w:rsidRDefault="005F36B9" w:rsidP="001A282A">
            <w:pPr>
              <w:tabs>
                <w:tab w:val="left" w:pos="993"/>
                <w:tab w:val="left" w:pos="1560"/>
                <w:tab w:val="left" w:pos="3119"/>
                <w:tab w:val="left" w:pos="3261"/>
                <w:tab w:val="left" w:pos="3686"/>
                <w:tab w:val="left" w:pos="9214"/>
              </w:tabs>
              <w:spacing w:line="360" w:lineRule="auto"/>
              <w:ind w:left="1418"/>
              <w:rPr>
                <w:rFonts w:ascii="Helvetica Neue" w:hAnsi="Helvetica Neue" w:cs="Helvetica Neue"/>
                <w:b/>
                <w:bCs/>
                <w:sz w:val="18"/>
                <w:szCs w:val="18"/>
                <w:u w:val="single"/>
                <w:lang w:val="en-GB"/>
              </w:rPr>
            </w:pP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>Mobile:</w:t>
            </w:r>
          </w:p>
        </w:tc>
      </w:tr>
      <w:tr w:rsidR="005F36B9" w:rsidRPr="00371E23">
        <w:tc>
          <w:tcPr>
            <w:tcW w:w="3544" w:type="dxa"/>
          </w:tcPr>
          <w:p w:rsidR="005F36B9" w:rsidRPr="00371E23" w:rsidRDefault="005F36B9" w:rsidP="001A282A">
            <w:pPr>
              <w:tabs>
                <w:tab w:val="left" w:pos="993"/>
                <w:tab w:val="left" w:pos="1276"/>
                <w:tab w:val="left" w:pos="3119"/>
                <w:tab w:val="left" w:pos="3261"/>
                <w:tab w:val="left" w:pos="9214"/>
              </w:tabs>
              <w:spacing w:line="360" w:lineRule="auto"/>
              <w:ind w:left="1418"/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>Mail</w:t>
            </w: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4252" w:type="dxa"/>
          </w:tcPr>
          <w:p w:rsidR="005F36B9" w:rsidRPr="00371E23" w:rsidRDefault="005F36B9" w:rsidP="001A282A">
            <w:pPr>
              <w:tabs>
                <w:tab w:val="left" w:pos="993"/>
                <w:tab w:val="left" w:pos="1276"/>
                <w:tab w:val="left" w:pos="3119"/>
                <w:tab w:val="left" w:pos="3261"/>
                <w:tab w:val="left" w:pos="9214"/>
              </w:tabs>
              <w:spacing w:line="360" w:lineRule="auto"/>
              <w:ind w:left="1418"/>
              <w:rPr>
                <w:rFonts w:ascii="Helvetica Neue" w:hAnsi="Helvetica Neue" w:cs="Helvetica Neue"/>
                <w:sz w:val="18"/>
                <w:szCs w:val="18"/>
                <w:u w:val="single"/>
                <w:shd w:val="clear" w:color="000000" w:fill="FFFFFF"/>
                <w:lang w:val="en-GB"/>
              </w:rPr>
            </w:pP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>Web address:</w:t>
            </w:r>
          </w:p>
        </w:tc>
      </w:tr>
      <w:tr w:rsidR="005F36B9" w:rsidRPr="00371E23">
        <w:tc>
          <w:tcPr>
            <w:tcW w:w="3544" w:type="dxa"/>
          </w:tcPr>
          <w:p w:rsidR="005F36B9" w:rsidRPr="00371E23" w:rsidRDefault="005F36B9" w:rsidP="001A282A">
            <w:pPr>
              <w:tabs>
                <w:tab w:val="left" w:pos="993"/>
                <w:tab w:val="left" w:pos="1276"/>
                <w:tab w:val="left" w:pos="3119"/>
                <w:tab w:val="left" w:pos="3261"/>
                <w:tab w:val="left" w:pos="9214"/>
              </w:tabs>
              <w:spacing w:line="360" w:lineRule="auto"/>
              <w:ind w:left="1418"/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pP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>Nationality:</w:t>
            </w:r>
          </w:p>
        </w:tc>
        <w:tc>
          <w:tcPr>
            <w:tcW w:w="4252" w:type="dxa"/>
          </w:tcPr>
          <w:p w:rsidR="005F36B9" w:rsidRPr="00371E23" w:rsidRDefault="005F36B9" w:rsidP="001A282A">
            <w:pPr>
              <w:tabs>
                <w:tab w:val="left" w:pos="993"/>
                <w:tab w:val="left" w:pos="1276"/>
                <w:tab w:val="left" w:pos="3119"/>
                <w:tab w:val="left" w:pos="3261"/>
                <w:tab w:val="left" w:pos="9214"/>
              </w:tabs>
              <w:spacing w:line="360" w:lineRule="auto"/>
              <w:ind w:left="1418"/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>Position</w:t>
            </w: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</w:tbl>
    <w:p w:rsidR="005F36B9" w:rsidRPr="00371E23" w:rsidRDefault="005F36B9" w:rsidP="001A282A">
      <w:pPr>
        <w:tabs>
          <w:tab w:val="left" w:pos="5032"/>
          <w:tab w:val="left" w:pos="9284"/>
        </w:tabs>
        <w:spacing w:line="360" w:lineRule="auto"/>
        <w:ind w:left="1418"/>
        <w:rPr>
          <w:rFonts w:ascii="Helvetica Neue" w:hAnsi="Helvetica Neue" w:cs="Helvetica Neue"/>
          <w:b/>
          <w:bCs/>
          <w:sz w:val="18"/>
          <w:szCs w:val="18"/>
          <w:lang w:val="en-GB"/>
        </w:rPr>
      </w:pPr>
      <w:r w:rsidRPr="00371E23">
        <w:rPr>
          <w:rFonts w:ascii="Helvetica Neue" w:hAnsi="Helvetica Neue" w:cs="Helvetica Neue"/>
          <w:b/>
          <w:bCs/>
          <w:sz w:val="18"/>
          <w:szCs w:val="18"/>
          <w:lang w:val="en-GB"/>
        </w:rPr>
        <w:tab/>
      </w:r>
    </w:p>
    <w:p w:rsidR="005F36B9" w:rsidRPr="00236788" w:rsidRDefault="005F36B9" w:rsidP="001A282A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tabs>
          <w:tab w:val="left" w:pos="993"/>
        </w:tabs>
        <w:spacing w:line="320" w:lineRule="exact"/>
        <w:ind w:left="1420" w:right="-2"/>
        <w:jc w:val="both"/>
        <w:rPr>
          <w:rFonts w:ascii="Helvetica Neue" w:hAnsi="Helvetica Neue" w:cs="Helvetica Neue"/>
          <w:b/>
          <w:bCs/>
          <w:i/>
          <w:iCs/>
          <w:lang w:val="en-GB"/>
        </w:rPr>
      </w:pPr>
      <w:r w:rsidRPr="00236788">
        <w:rPr>
          <w:rFonts w:ascii="Helvetica Neue" w:hAnsi="Helvetica Neue" w:cs="Helvetica Neue"/>
          <w:b/>
          <w:bCs/>
          <w:i/>
          <w:iCs/>
          <w:lang w:val="en-GB"/>
        </w:rPr>
        <w:t>I apply for the EURODOC workshop as:</w:t>
      </w:r>
    </w:p>
    <w:p w:rsidR="005F36B9" w:rsidRDefault="005F36B9" w:rsidP="001A282A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tabs>
          <w:tab w:val="left" w:pos="993"/>
        </w:tabs>
        <w:spacing w:line="320" w:lineRule="exact"/>
        <w:ind w:left="1420" w:right="-2"/>
        <w:jc w:val="both"/>
        <w:rPr>
          <w:rFonts w:ascii="Helvetica Neue" w:hAnsi="Helvetica Neue" w:cs="Helvetica Neue"/>
          <w:lang w:val="en-GB"/>
        </w:rPr>
      </w:pPr>
      <w:r>
        <w:rPr>
          <w:rFonts w:ascii="Helvetica Neue" w:hAnsi="Helvetica Neue" w:cs="Helvetica Neue"/>
          <w:b/>
          <w:bCs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 Neue" w:hAnsi="Helvetica Neue" w:cs="Helvetica Neue"/>
          <w:b/>
          <w:bCs/>
          <w:lang w:val="en-GB"/>
        </w:rPr>
        <w:instrText>FORMCHECKBOX</w:instrText>
      </w:r>
      <w:r>
        <w:rPr>
          <w:rFonts w:ascii="Helvetica Neue" w:hAnsi="Helvetica Neue" w:cs="Helvetica Neue"/>
          <w:b/>
          <w:bCs/>
          <w:lang w:val="en-GB"/>
        </w:rPr>
      </w:r>
      <w:r>
        <w:rPr>
          <w:rFonts w:ascii="Helvetica Neue" w:hAnsi="Helvetica Neue" w:cs="Helvetica Neue"/>
          <w:b/>
          <w:bCs/>
          <w:lang w:val="en-GB"/>
        </w:rPr>
        <w:fldChar w:fldCharType="end"/>
      </w:r>
      <w:r w:rsidRPr="00371E23">
        <w:rPr>
          <w:rFonts w:ascii="Helvetica Neue" w:hAnsi="Helvetica Neue" w:cs="Helvetica Neue"/>
          <w:b/>
          <w:bCs/>
          <w:lang w:val="en-GB"/>
        </w:rPr>
        <w:t xml:space="preserve"> With the project </w:t>
      </w:r>
      <w:r w:rsidRPr="00371E23">
        <w:rPr>
          <w:rFonts w:ascii="Helvetica Neue" w:hAnsi="Helvetica Neue" w:cs="Helvetica Neue"/>
          <w:lang w:val="en-GB"/>
        </w:rPr>
        <w:t>(title) :</w:t>
      </w:r>
    </w:p>
    <w:p w:rsidR="005F36B9" w:rsidRPr="00BC1122" w:rsidRDefault="005F36B9" w:rsidP="001A282A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0" w:color="auto"/>
        </w:pBdr>
        <w:tabs>
          <w:tab w:val="left" w:pos="993"/>
          <w:tab w:val="center" w:pos="5812"/>
          <w:tab w:val="left" w:pos="7824"/>
        </w:tabs>
        <w:spacing w:line="320" w:lineRule="exact"/>
        <w:ind w:left="1420" w:right="-2"/>
        <w:jc w:val="both"/>
        <w:rPr>
          <w:rFonts w:ascii="Helvetica Neue" w:hAnsi="Helvetica Neue" w:cs="Helvetica Neue"/>
          <w:lang w:val="en-GB"/>
        </w:rPr>
      </w:pPr>
      <w:r>
        <w:rPr>
          <w:rFonts w:ascii="Helvetica Neue" w:hAnsi="Helvetica Neue" w:cs="Helvetica Neue"/>
          <w:b/>
          <w:bCs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 Neue" w:hAnsi="Helvetica Neue" w:cs="Helvetica Neue"/>
          <w:b/>
          <w:bCs/>
          <w:lang w:val="en-GB"/>
        </w:rPr>
        <w:instrText>FORMCHECKBOX</w:instrText>
      </w:r>
      <w:r>
        <w:rPr>
          <w:rFonts w:ascii="Helvetica Neue" w:hAnsi="Helvetica Neue" w:cs="Helvetica Neue"/>
          <w:b/>
          <w:bCs/>
          <w:lang w:val="en-GB"/>
        </w:rPr>
      </w:r>
      <w:r>
        <w:rPr>
          <w:rFonts w:ascii="Helvetica Neue" w:hAnsi="Helvetica Neue" w:cs="Helvetica Neue"/>
          <w:b/>
          <w:bCs/>
          <w:lang w:val="en-GB"/>
        </w:rPr>
        <w:fldChar w:fldCharType="end"/>
      </w:r>
      <w:r>
        <w:rPr>
          <w:rFonts w:ascii="Helvetica Neue" w:hAnsi="Helvetica Neue" w:cs="Helvetica Neue"/>
          <w:b/>
          <w:bCs/>
          <w:lang w:val="en-GB"/>
        </w:rPr>
        <w:t>Full name of the director</w:t>
      </w:r>
      <w:r w:rsidRPr="00371E23">
        <w:rPr>
          <w:rFonts w:ascii="Helvetica Neue" w:hAnsi="Helvetica Neue" w:cs="Helvetica Neue"/>
          <w:lang w:val="en-GB"/>
        </w:rPr>
        <w:t>:</w:t>
      </w:r>
    </w:p>
    <w:p w:rsidR="005F36B9" w:rsidRDefault="005F36B9" w:rsidP="001A282A">
      <w:pPr>
        <w:tabs>
          <w:tab w:val="left" w:pos="993"/>
        </w:tabs>
        <w:spacing w:line="360" w:lineRule="auto"/>
        <w:ind w:left="1418" w:firstLine="1276"/>
        <w:rPr>
          <w:rFonts w:ascii="Helvetica Neue" w:hAnsi="Helvetica Neue" w:cs="Helvetica Neue"/>
          <w:b/>
          <w:bCs/>
          <w:sz w:val="18"/>
          <w:szCs w:val="18"/>
          <w:lang w:val="en-GB"/>
        </w:rPr>
      </w:pPr>
    </w:p>
    <w:p w:rsidR="005F36B9" w:rsidRPr="0005385E" w:rsidRDefault="005F36B9" w:rsidP="001A282A">
      <w:pPr>
        <w:tabs>
          <w:tab w:val="left" w:pos="993"/>
        </w:tabs>
        <w:spacing w:line="360" w:lineRule="auto"/>
        <w:ind w:left="1418" w:firstLine="1276"/>
        <w:rPr>
          <w:rFonts w:ascii="Helvetica Neue" w:hAnsi="Helvetica Neue" w:cs="Helvetica Neue"/>
          <w:sz w:val="18"/>
          <w:szCs w:val="18"/>
          <w:lang w:val="en-GB"/>
        </w:rPr>
      </w:pPr>
      <w:r w:rsidRPr="0005385E">
        <w:rPr>
          <w:rFonts w:ascii="Helvetica Neue" w:hAnsi="Helvetica Neue" w:cs="Helvetica Neue"/>
          <w:b/>
          <w:bCs/>
          <w:sz w:val="18"/>
          <w:szCs w:val="18"/>
          <w:lang w:val="en-GB"/>
        </w:rPr>
        <w:t xml:space="preserve">Please send by </w:t>
      </w:r>
      <w:r w:rsidRPr="0005385E">
        <w:rPr>
          <w:rFonts w:ascii="Helvetica Neue" w:hAnsi="Helvetica Neue" w:cs="Helvetica Neue"/>
          <w:b/>
          <w:bCs/>
          <w:sz w:val="18"/>
          <w:szCs w:val="18"/>
          <w:u w:val="single"/>
          <w:lang w:val="en-GB"/>
        </w:rPr>
        <w:t>e-mail</w:t>
      </w:r>
      <w:r w:rsidRPr="0005385E">
        <w:rPr>
          <w:rFonts w:ascii="Helvetica Neue" w:hAnsi="Helvetica Neue" w:cs="Helvetica Neue"/>
          <w:b/>
          <w:bCs/>
          <w:sz w:val="18"/>
          <w:szCs w:val="18"/>
          <w:lang w:val="en-GB"/>
        </w:rPr>
        <w:t>:</w:t>
      </w:r>
    </w:p>
    <w:tbl>
      <w:tblPr>
        <w:tblW w:w="779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6"/>
      </w:tblGrid>
      <w:tr w:rsidR="005F36B9" w:rsidRPr="00371E23">
        <w:tc>
          <w:tcPr>
            <w:tcW w:w="7796" w:type="dxa"/>
          </w:tcPr>
          <w:p w:rsidR="005F36B9" w:rsidRPr="00371E23" w:rsidRDefault="005F36B9" w:rsidP="001A282A">
            <w:pPr>
              <w:pStyle w:val="BodyTextIndent"/>
              <w:tabs>
                <w:tab w:val="left" w:pos="993"/>
              </w:tabs>
              <w:spacing w:line="280" w:lineRule="exact"/>
              <w:ind w:left="1418"/>
              <w:rPr>
                <w:rFonts w:ascii="Helvetica Neue" w:hAnsi="Helvetica Neue" w:cs="Helvetica Neue"/>
                <w:sz w:val="18"/>
                <w:szCs w:val="18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instrText>FORMCHECKBOX</w:instrText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Synopsis : 1 page </w:t>
            </w:r>
          </w:p>
        </w:tc>
      </w:tr>
      <w:tr w:rsidR="005F36B9" w:rsidRPr="00371E23">
        <w:tc>
          <w:tcPr>
            <w:tcW w:w="7796" w:type="dxa"/>
          </w:tcPr>
          <w:p w:rsidR="005F36B9" w:rsidRPr="00371E23" w:rsidRDefault="005F36B9" w:rsidP="00A702C0">
            <w:pPr>
              <w:pStyle w:val="BodyTextIndent"/>
              <w:tabs>
                <w:tab w:val="left" w:pos="993"/>
              </w:tabs>
              <w:spacing w:line="280" w:lineRule="exact"/>
              <w:ind w:left="1418"/>
              <w:rPr>
                <w:rFonts w:ascii="Helvetica Neue" w:hAnsi="Helvetica Neue" w:cs="Helvetica Neue"/>
                <w:sz w:val="18"/>
                <w:szCs w:val="18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instrText>FORMCHECKBOX</w:instrText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 Treatment</w:t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>: 5 pages maximum</w:t>
            </w:r>
          </w:p>
        </w:tc>
      </w:tr>
      <w:tr w:rsidR="005F36B9" w:rsidRPr="00371E23">
        <w:tc>
          <w:tcPr>
            <w:tcW w:w="7796" w:type="dxa"/>
          </w:tcPr>
          <w:p w:rsidR="005F36B9" w:rsidRPr="00371E23" w:rsidRDefault="005F36B9" w:rsidP="001A282A">
            <w:pPr>
              <w:pStyle w:val="BodyTextIndent"/>
              <w:tabs>
                <w:tab w:val="left" w:pos="993"/>
              </w:tabs>
              <w:spacing w:line="280" w:lineRule="exact"/>
              <w:ind w:left="1418"/>
              <w:rPr>
                <w:rFonts w:ascii="Helvetica Neue" w:hAnsi="Helvetica Neue" w:cs="Helvetica Neue"/>
                <w:sz w:val="18"/>
                <w:szCs w:val="18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instrText>FORMCHECKBOX</w:instrText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 Production strategy</w:t>
            </w:r>
          </w:p>
        </w:tc>
      </w:tr>
      <w:tr w:rsidR="005F36B9" w:rsidRPr="00371E23">
        <w:tc>
          <w:tcPr>
            <w:tcW w:w="7796" w:type="dxa"/>
          </w:tcPr>
          <w:p w:rsidR="005F36B9" w:rsidRPr="00371E23" w:rsidRDefault="005F36B9" w:rsidP="001A282A">
            <w:pPr>
              <w:pStyle w:val="BodyTextIndent"/>
              <w:tabs>
                <w:tab w:val="left" w:pos="993"/>
              </w:tabs>
              <w:spacing w:line="280" w:lineRule="exact"/>
              <w:ind w:left="1418"/>
              <w:rPr>
                <w:rFonts w:ascii="Helvetica Neue" w:hAnsi="Helvetica Neue" w:cs="Helvetica Neue"/>
                <w:sz w:val="18"/>
                <w:szCs w:val="18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instrText>FORMCHECKBOX</w:instrText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 Budget and financing plan</w:t>
            </w:r>
          </w:p>
        </w:tc>
      </w:tr>
      <w:tr w:rsidR="005F36B9" w:rsidRPr="00371E23">
        <w:tc>
          <w:tcPr>
            <w:tcW w:w="7796" w:type="dxa"/>
          </w:tcPr>
          <w:p w:rsidR="005F36B9" w:rsidRPr="00371E23" w:rsidRDefault="005F36B9" w:rsidP="001A282A">
            <w:pPr>
              <w:pStyle w:val="BodyTextIndent"/>
              <w:tabs>
                <w:tab w:val="left" w:pos="993"/>
              </w:tabs>
              <w:spacing w:line="280" w:lineRule="exact"/>
              <w:ind w:left="1418"/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instrText>FORMCHECKBOX</w:instrText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 CV of the director </w:t>
            </w:r>
          </w:p>
          <w:p w:rsidR="005F36B9" w:rsidRPr="00371E23" w:rsidRDefault="005F36B9" w:rsidP="001A282A">
            <w:pPr>
              <w:pStyle w:val="BodyTextIndent"/>
              <w:tabs>
                <w:tab w:val="left" w:pos="993"/>
              </w:tabs>
              <w:spacing w:line="280" w:lineRule="exact"/>
              <w:ind w:left="1418"/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instrText>FORMCHECKBOX</w:instrText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 CV of the p</w:t>
            </w: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>roducer</w:t>
            </w:r>
          </w:p>
          <w:p w:rsidR="005F36B9" w:rsidRPr="00371E23" w:rsidRDefault="005F36B9" w:rsidP="001A282A">
            <w:pPr>
              <w:pStyle w:val="BodyTextIndent"/>
              <w:tabs>
                <w:tab w:val="left" w:pos="993"/>
              </w:tabs>
              <w:spacing w:line="280" w:lineRule="exact"/>
              <w:ind w:left="1418"/>
              <w:rPr>
                <w:rFonts w:ascii="Helvetica Neue" w:hAnsi="Helvetica Neue" w:cs="Helvetica Neue"/>
                <w:sz w:val="18"/>
                <w:szCs w:val="18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instrText>FORMCHECKBOX</w:instrText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 Company profile</w:t>
            </w:r>
          </w:p>
        </w:tc>
      </w:tr>
      <w:tr w:rsidR="005F36B9" w:rsidRPr="00371E23">
        <w:tc>
          <w:tcPr>
            <w:tcW w:w="7796" w:type="dxa"/>
          </w:tcPr>
          <w:p w:rsidR="005F36B9" w:rsidRPr="00371E23" w:rsidRDefault="005F36B9" w:rsidP="001A282A">
            <w:pPr>
              <w:pStyle w:val="BodyTextIndent"/>
              <w:tabs>
                <w:tab w:val="left" w:pos="993"/>
              </w:tabs>
              <w:spacing w:line="280" w:lineRule="exact"/>
              <w:ind w:left="1418"/>
              <w:rPr>
                <w:rFonts w:ascii="Helvetica Neue" w:hAnsi="Helvetica Neue" w:cs="Helvetica Neue"/>
                <w:sz w:val="18"/>
                <w:szCs w:val="18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instrText>FORMCHECKBOX</w:instrText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 1 DVD of previous film by the filmmaker </w:t>
            </w:r>
            <w:r w:rsidRPr="00371E23">
              <w:rPr>
                <w:rFonts w:ascii="Helvetica Neue" w:hAnsi="Helvetica Neue" w:cs="Helvetica Neue"/>
                <w:sz w:val="18"/>
                <w:szCs w:val="18"/>
                <w:lang w:val="en-GB"/>
              </w:rPr>
              <w:t>(</w:t>
            </w:r>
            <w:r>
              <w:rPr>
                <w:rFonts w:ascii="Helvetica Neue" w:hAnsi="Helvetica Neue" w:cs="Helvetica Neue"/>
                <w:sz w:val="18"/>
                <w:szCs w:val="18"/>
                <w:lang w:val="en-GB"/>
              </w:rPr>
              <w:t>or vimeo link</w:t>
            </w:r>
            <w:r w:rsidRPr="00371E23">
              <w:rPr>
                <w:rFonts w:ascii="Helvetica Neue" w:hAnsi="Helvetica Neue" w:cs="Helvetica Neue"/>
                <w:sz w:val="18"/>
                <w:szCs w:val="18"/>
                <w:lang w:val="en-GB"/>
              </w:rPr>
              <w:t>)</w:t>
            </w:r>
          </w:p>
        </w:tc>
      </w:tr>
      <w:tr w:rsidR="005F36B9" w:rsidRPr="00371E23">
        <w:tc>
          <w:tcPr>
            <w:tcW w:w="7796" w:type="dxa"/>
          </w:tcPr>
          <w:p w:rsidR="005F36B9" w:rsidRPr="00371E23" w:rsidRDefault="005F36B9" w:rsidP="001A282A">
            <w:pPr>
              <w:pStyle w:val="BodyTextIndent"/>
              <w:tabs>
                <w:tab w:val="left" w:pos="993"/>
              </w:tabs>
              <w:spacing w:line="280" w:lineRule="exact"/>
              <w:ind w:left="1418"/>
              <w:rPr>
                <w:rFonts w:ascii="Helvetica Neue" w:hAnsi="Helvetica Neue" w:cs="Helvetica Neue"/>
                <w:sz w:val="18"/>
                <w:szCs w:val="18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instrText>FORMCHECKBOX</w:instrText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371E23">
              <w:rPr>
                <w:rFonts w:ascii="Helvetica Neue" w:hAnsi="Helvetica Neue" w:cs="Helvetica Neue"/>
                <w:b/>
                <w:bCs/>
                <w:sz w:val="18"/>
                <w:szCs w:val="18"/>
                <w:lang w:val="en-GB"/>
              </w:rPr>
              <w:t xml:space="preserve"> Signed application form*  </w:t>
            </w:r>
            <w:r w:rsidRPr="00371E23">
              <w:rPr>
                <w:rFonts w:ascii="Helvetica Neue" w:hAnsi="Helvetica Neue" w:cs="Helvetica Neue"/>
                <w:sz w:val="18"/>
                <w:szCs w:val="18"/>
                <w:lang w:val="en-GB"/>
              </w:rPr>
              <w:t>(</w:t>
            </w:r>
            <w:r>
              <w:rPr>
                <w:rFonts w:ascii="Helvetica Neue" w:hAnsi="Helvetica Neue" w:cs="Helvetica Neue"/>
                <w:sz w:val="18"/>
                <w:szCs w:val="18"/>
                <w:lang w:val="en-GB"/>
              </w:rPr>
              <w:t>by e-mail</w:t>
            </w:r>
            <w:r w:rsidRPr="00371E23">
              <w:rPr>
                <w:rFonts w:ascii="Helvetica Neue" w:hAnsi="Helvetica Neue" w:cs="Helvetica Neue"/>
                <w:sz w:val="18"/>
                <w:szCs w:val="18"/>
                <w:lang w:val="en-GB"/>
              </w:rPr>
              <w:t>)</w:t>
            </w:r>
          </w:p>
        </w:tc>
      </w:tr>
    </w:tbl>
    <w:p w:rsidR="005F36B9" w:rsidRDefault="005F36B9" w:rsidP="001A282A">
      <w:pPr>
        <w:tabs>
          <w:tab w:val="left" w:pos="993"/>
          <w:tab w:val="left" w:pos="3808"/>
        </w:tabs>
        <w:spacing w:line="360" w:lineRule="auto"/>
        <w:ind w:left="1418"/>
        <w:rPr>
          <w:rFonts w:ascii="Helvetica Neue" w:hAnsi="Helvetica Neue" w:cs="Helvetica Neue"/>
          <w:b/>
          <w:bCs/>
          <w:sz w:val="16"/>
          <w:szCs w:val="16"/>
          <w:lang w:val="en-GB"/>
        </w:rPr>
      </w:pPr>
    </w:p>
    <w:p w:rsidR="005F36B9" w:rsidRDefault="005F36B9" w:rsidP="001A282A">
      <w:pPr>
        <w:tabs>
          <w:tab w:val="left" w:pos="993"/>
          <w:tab w:val="left" w:pos="3808"/>
        </w:tabs>
        <w:ind w:left="1418"/>
        <w:rPr>
          <w:rFonts w:ascii="Helvetica Neue" w:hAnsi="Helvetica Neue" w:cs="Helvetica Neue"/>
          <w:sz w:val="18"/>
          <w:szCs w:val="18"/>
          <w:lang w:val="en-GB"/>
        </w:rPr>
      </w:pPr>
      <w:r w:rsidRPr="0005385E">
        <w:rPr>
          <w:rFonts w:ascii="Helvetica Neue" w:hAnsi="Helvetica Neue" w:cs="Helvetica Neue"/>
          <w:sz w:val="18"/>
          <w:szCs w:val="18"/>
          <w:lang w:val="en-GB"/>
        </w:rPr>
        <w:t>I have understood and accepted the following:</w:t>
      </w:r>
    </w:p>
    <w:p w:rsidR="005F36B9" w:rsidRPr="009C534E" w:rsidRDefault="005F36B9" w:rsidP="001A282A">
      <w:pPr>
        <w:tabs>
          <w:tab w:val="left" w:pos="993"/>
          <w:tab w:val="left" w:pos="3808"/>
        </w:tabs>
        <w:ind w:left="1418"/>
        <w:rPr>
          <w:rFonts w:ascii="Helvetica Neue" w:hAnsi="Helvetica Neue" w:cs="Helvetica Neue"/>
          <w:sz w:val="18"/>
          <w:szCs w:val="18"/>
          <w:lang w:val="en-GB"/>
        </w:rPr>
      </w:pPr>
      <w:r w:rsidRPr="009C534E">
        <w:rPr>
          <w:rFonts w:ascii="Helvetica Neue" w:hAnsi="Helvetica Neue" w:cs="Helvetica Neue"/>
          <w:sz w:val="18"/>
          <w:szCs w:val="18"/>
          <w:lang w:val="en-GB"/>
        </w:rPr>
        <w:t>- the working language will be English.</w:t>
      </w:r>
    </w:p>
    <w:p w:rsidR="005F36B9" w:rsidRDefault="005F36B9" w:rsidP="001A282A">
      <w:pPr>
        <w:tabs>
          <w:tab w:val="left" w:pos="993"/>
          <w:tab w:val="left" w:pos="3808"/>
        </w:tabs>
        <w:ind w:left="1418"/>
        <w:rPr>
          <w:rFonts w:ascii="Helvetica Neue" w:hAnsi="Helvetica Neue" w:cs="Helvetica Neue"/>
          <w:sz w:val="18"/>
          <w:szCs w:val="18"/>
          <w:lang w:val="en-GB"/>
        </w:rPr>
      </w:pPr>
      <w:r w:rsidRPr="009C534E">
        <w:rPr>
          <w:rFonts w:ascii="Helvetica Neue" w:hAnsi="Helvetica Neue" w:cs="Helvetica Neue"/>
          <w:sz w:val="18"/>
          <w:szCs w:val="18"/>
          <w:lang w:val="en-GB"/>
        </w:rPr>
        <w:t>- the pedagogical fee for my participation is covered thanks to a scholarship granted through EURODOC &amp;</w:t>
      </w:r>
      <w:r>
        <w:rPr>
          <w:rFonts w:ascii="Helvetica Neue" w:hAnsi="Helvetica Neue" w:cs="Helvetica Neue"/>
          <w:sz w:val="18"/>
          <w:szCs w:val="18"/>
          <w:lang w:val="en-GB"/>
        </w:rPr>
        <w:t>the session partners.</w:t>
      </w:r>
    </w:p>
    <w:p w:rsidR="005F36B9" w:rsidRPr="009C534E" w:rsidRDefault="005F36B9" w:rsidP="001A282A">
      <w:pPr>
        <w:tabs>
          <w:tab w:val="left" w:pos="993"/>
          <w:tab w:val="left" w:pos="3808"/>
        </w:tabs>
        <w:ind w:left="1418"/>
        <w:rPr>
          <w:rFonts w:ascii="Helvetica Neue" w:hAnsi="Helvetica Neue" w:cs="Helvetica Neue"/>
          <w:sz w:val="18"/>
          <w:szCs w:val="18"/>
          <w:lang w:val="en-GB"/>
        </w:rPr>
      </w:pPr>
      <w:r>
        <w:rPr>
          <w:rFonts w:ascii="Helvetica Neue" w:hAnsi="Helvetica Neue" w:cs="Helvetica Neue"/>
          <w:sz w:val="18"/>
          <w:szCs w:val="18"/>
          <w:lang w:val="en-GB"/>
        </w:rPr>
        <w:t>- I will cover the travel expenses as well as 30% of the accommodation costs for the workshop.</w:t>
      </w:r>
    </w:p>
    <w:p w:rsidR="005F36B9" w:rsidRPr="0005385E" w:rsidRDefault="005F36B9" w:rsidP="001A282A">
      <w:pPr>
        <w:rPr>
          <w:rFonts w:ascii="Helvetica Neue" w:hAnsi="Helvetica Neue" w:cs="Helvetica Neue"/>
          <w:sz w:val="18"/>
          <w:szCs w:val="18"/>
          <w:lang w:val="en-GB"/>
        </w:rPr>
      </w:pPr>
    </w:p>
    <w:p w:rsidR="005F36B9" w:rsidRPr="0005385E" w:rsidRDefault="005F36B9" w:rsidP="001A282A">
      <w:pPr>
        <w:tabs>
          <w:tab w:val="left" w:pos="3544"/>
          <w:tab w:val="left" w:pos="4395"/>
        </w:tabs>
        <w:spacing w:line="360" w:lineRule="auto"/>
        <w:ind w:left="1418"/>
        <w:rPr>
          <w:rFonts w:ascii="Helvetica Neue" w:hAnsi="Helvetica Neue" w:cs="Helvetica Neue"/>
          <w:sz w:val="18"/>
          <w:szCs w:val="18"/>
          <w:lang w:val="en-GB"/>
        </w:rPr>
      </w:pPr>
      <w:r w:rsidRPr="0005385E">
        <w:rPr>
          <w:rFonts w:ascii="Helvetica Neue" w:hAnsi="Helvetica Neue" w:cs="Helvetica Neue"/>
          <w:sz w:val="18"/>
          <w:szCs w:val="18"/>
          <w:lang w:val="en-GB"/>
        </w:rPr>
        <w:t>Date :</w:t>
      </w:r>
      <w:r w:rsidRPr="0005385E">
        <w:rPr>
          <w:rFonts w:ascii="Helvetica Neue" w:hAnsi="Helvetica Neue" w:cs="Helvetica Neue"/>
          <w:sz w:val="18"/>
          <w:szCs w:val="18"/>
          <w:lang w:val="en-GB"/>
        </w:rPr>
        <w:tab/>
      </w:r>
      <w:r w:rsidRPr="0005385E">
        <w:rPr>
          <w:rFonts w:ascii="Helvetica Neue" w:hAnsi="Helvetica Neue" w:cs="Helvetica Neue"/>
          <w:sz w:val="18"/>
          <w:szCs w:val="18"/>
          <w:lang w:val="en-GB"/>
        </w:rPr>
        <w:tab/>
        <w:t xml:space="preserve">Signature : </w:t>
      </w:r>
    </w:p>
    <w:p w:rsidR="005F36B9" w:rsidRPr="0005385E" w:rsidRDefault="005F36B9" w:rsidP="001A282A">
      <w:pPr>
        <w:ind w:left="1418"/>
        <w:rPr>
          <w:rFonts w:ascii="Helvetica Neue" w:hAnsi="Helvetica Neue" w:cs="Helvetica Neue"/>
          <w:sz w:val="18"/>
          <w:szCs w:val="18"/>
          <w:lang w:val="en-GB"/>
        </w:rPr>
      </w:pPr>
    </w:p>
    <w:p w:rsidR="005F36B9" w:rsidRDefault="005F36B9" w:rsidP="001A282A">
      <w:pPr>
        <w:rPr>
          <w:rFonts w:ascii="Helvetica Neue" w:hAnsi="Helvetica Neue" w:cs="Helvetica Neue"/>
          <w:sz w:val="18"/>
          <w:szCs w:val="18"/>
          <w:lang w:val="en-GB"/>
        </w:rPr>
      </w:pPr>
    </w:p>
    <w:p w:rsidR="005F36B9" w:rsidRDefault="005F36B9" w:rsidP="00325931">
      <w:pPr>
        <w:rPr>
          <w:rFonts w:ascii="Helvetica Neue" w:hAnsi="Helvetica Neue" w:cs="Helvetica Neue"/>
          <w:sz w:val="18"/>
          <w:szCs w:val="18"/>
          <w:lang w:val="en-GB"/>
        </w:rPr>
      </w:pPr>
    </w:p>
    <w:p w:rsidR="005F36B9" w:rsidRDefault="005F36B9" w:rsidP="00325931">
      <w:pPr>
        <w:rPr>
          <w:rFonts w:ascii="Helvetica Neue" w:hAnsi="Helvetica Neue" w:cs="Helvetica Neue"/>
          <w:sz w:val="18"/>
          <w:szCs w:val="18"/>
          <w:lang w:val="en-GB"/>
        </w:rPr>
      </w:pPr>
    </w:p>
    <w:p w:rsidR="005F36B9" w:rsidRPr="008F5B85" w:rsidRDefault="005F36B9" w:rsidP="008F5B85">
      <w:pPr>
        <w:widowControl w:val="0"/>
        <w:autoSpaceDE w:val="0"/>
        <w:autoSpaceDN w:val="0"/>
        <w:adjustRightInd w:val="0"/>
        <w:jc w:val="center"/>
        <w:rPr>
          <w:rFonts w:ascii="Helvetica-Oblique" w:hAnsi="Helvetica-Oblique" w:cs="Helvetica-Oblique"/>
          <w:i/>
          <w:iCs/>
          <w:sz w:val="18"/>
          <w:szCs w:val="18"/>
        </w:rPr>
      </w:pPr>
      <w:r w:rsidRPr="008F5B85">
        <w:rPr>
          <w:rFonts w:ascii="Helvetica-Oblique" w:hAnsi="Helvetica-Oblique" w:cs="Helvetica-Oblique"/>
          <w:i/>
          <w:iCs/>
          <w:sz w:val="18"/>
          <w:szCs w:val="18"/>
        </w:rPr>
        <w:t>The EURODOC programme issupported by the Creative Europe programme of the EuropeanCommunity,</w:t>
      </w:r>
    </w:p>
    <w:p w:rsidR="005F36B9" w:rsidRPr="00A10614" w:rsidRDefault="005F36B9" w:rsidP="00A10614">
      <w:pPr>
        <w:jc w:val="center"/>
        <w:rPr>
          <w:rFonts w:ascii="Helvetica-Oblique" w:hAnsi="Helvetica-Oblique" w:cs="Helvetica-Oblique"/>
          <w:i/>
          <w:iCs/>
          <w:sz w:val="18"/>
          <w:szCs w:val="18"/>
        </w:rPr>
      </w:pPr>
      <w:r w:rsidRPr="008F5B85">
        <w:rPr>
          <w:rFonts w:ascii="Helvetica-Oblique" w:hAnsi="Helvetica-Oblique" w:cs="Helvetica-Oblique"/>
          <w:i/>
          <w:iCs/>
          <w:sz w:val="18"/>
          <w:szCs w:val="18"/>
        </w:rPr>
        <w:t xml:space="preserve">the Centre National de la Cinématographie and Procirep (France) and </w:t>
      </w:r>
      <w:r>
        <w:rPr>
          <w:rFonts w:ascii="Helvetica-Oblique" w:hAnsi="Helvetica-Oblique" w:cs="Helvetica-Oblique"/>
          <w:i/>
          <w:iCs/>
          <w:sz w:val="18"/>
          <w:szCs w:val="18"/>
        </w:rPr>
        <w:t>the partnerswelcoming the sessions.</w:t>
      </w:r>
    </w:p>
    <w:sectPr w:rsidR="005F36B9" w:rsidRPr="00A10614" w:rsidSect="00A80902">
      <w:footerReference w:type="default" r:id="rId14"/>
      <w:pgSz w:w="11900" w:h="16820"/>
      <w:pgMar w:top="426" w:right="1134" w:bottom="709" w:left="1134" w:header="709" w:footer="265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B9" w:rsidRDefault="005F36B9">
      <w:r>
        <w:separator/>
      </w:r>
    </w:p>
  </w:endnote>
  <w:endnote w:type="continuationSeparator" w:id="1">
    <w:p w:rsidR="005F36B9" w:rsidRDefault="005F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B9" w:rsidRDefault="005F36B9">
    <w:pPr>
      <w:pStyle w:val="Footer"/>
    </w:pPr>
    <w:r w:rsidRPr="00BD734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6" type="#_x0000_t75" alt="Pied de page Rue des Balances" style="width:453pt;height:39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B9" w:rsidRDefault="005F36B9">
      <w:r>
        <w:separator/>
      </w:r>
    </w:p>
  </w:footnote>
  <w:footnote w:type="continuationSeparator" w:id="1">
    <w:p w:rsidR="005F36B9" w:rsidRDefault="005F3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B"/>
    <w:multiLevelType w:val="singleLevel"/>
    <w:tmpl w:val="00000000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00000000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abstractNum w:abstractNumId="6">
    <w:nsid w:val="0000000D"/>
    <w:multiLevelType w:val="singleLevel"/>
    <w:tmpl w:val="00000000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abstractNum w:abstractNumId="7">
    <w:nsid w:val="0000000E"/>
    <w:multiLevelType w:val="singleLevel"/>
    <w:tmpl w:val="00000000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abstractNum w:abstractNumId="8">
    <w:nsid w:val="0CEC5B16"/>
    <w:multiLevelType w:val="singleLevel"/>
    <w:tmpl w:val="4FD284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5330A00"/>
    <w:multiLevelType w:val="multilevel"/>
    <w:tmpl w:val="A7585AD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>
    <w:nsid w:val="33B67CA8"/>
    <w:multiLevelType w:val="hybridMultilevel"/>
    <w:tmpl w:val="7778CFC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82F7A61"/>
    <w:multiLevelType w:val="hybridMultilevel"/>
    <w:tmpl w:val="A7585ADC"/>
    <w:lvl w:ilvl="0" w:tplc="0001040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2">
    <w:nsid w:val="55D815B5"/>
    <w:multiLevelType w:val="hybridMultilevel"/>
    <w:tmpl w:val="C59ED5AA"/>
    <w:lvl w:ilvl="0" w:tplc="00000000">
      <w:start w:val="25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3">
    <w:nsid w:val="64682ABA"/>
    <w:multiLevelType w:val="hybridMultilevel"/>
    <w:tmpl w:val="AF865B4C"/>
    <w:lvl w:ilvl="0" w:tplc="5AFA5CAA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hint="default"/>
      </w:rPr>
    </w:lvl>
    <w:lvl w:ilvl="1" w:tplc="0003040C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F7F"/>
    <w:rsid w:val="00037C45"/>
    <w:rsid w:val="00045CF3"/>
    <w:rsid w:val="0005385E"/>
    <w:rsid w:val="0008629B"/>
    <w:rsid w:val="000912DC"/>
    <w:rsid w:val="00172CE3"/>
    <w:rsid w:val="00173C31"/>
    <w:rsid w:val="001A282A"/>
    <w:rsid w:val="001C3165"/>
    <w:rsid w:val="001D455A"/>
    <w:rsid w:val="0021067D"/>
    <w:rsid w:val="002364C3"/>
    <w:rsid w:val="00236788"/>
    <w:rsid w:val="00250307"/>
    <w:rsid w:val="002B0EF3"/>
    <w:rsid w:val="002C5F79"/>
    <w:rsid w:val="002C6D6E"/>
    <w:rsid w:val="002D5DF2"/>
    <w:rsid w:val="002E00E6"/>
    <w:rsid w:val="002E44FD"/>
    <w:rsid w:val="00310931"/>
    <w:rsid w:val="00325931"/>
    <w:rsid w:val="00347681"/>
    <w:rsid w:val="003520B4"/>
    <w:rsid w:val="00371E23"/>
    <w:rsid w:val="00374D65"/>
    <w:rsid w:val="00390EC2"/>
    <w:rsid w:val="003B0D21"/>
    <w:rsid w:val="00424A95"/>
    <w:rsid w:val="004328EB"/>
    <w:rsid w:val="004C5181"/>
    <w:rsid w:val="00542C90"/>
    <w:rsid w:val="005B5B1C"/>
    <w:rsid w:val="005F36B9"/>
    <w:rsid w:val="006665E6"/>
    <w:rsid w:val="00671972"/>
    <w:rsid w:val="00676CC3"/>
    <w:rsid w:val="00681AEC"/>
    <w:rsid w:val="006856E1"/>
    <w:rsid w:val="00690A03"/>
    <w:rsid w:val="006A336A"/>
    <w:rsid w:val="006B2AEA"/>
    <w:rsid w:val="006F2B03"/>
    <w:rsid w:val="00724CAE"/>
    <w:rsid w:val="007367F0"/>
    <w:rsid w:val="00766C60"/>
    <w:rsid w:val="0077551A"/>
    <w:rsid w:val="007A1EB4"/>
    <w:rsid w:val="007F33B8"/>
    <w:rsid w:val="007F3816"/>
    <w:rsid w:val="008062B7"/>
    <w:rsid w:val="00835BE6"/>
    <w:rsid w:val="00840FA8"/>
    <w:rsid w:val="00853267"/>
    <w:rsid w:val="0085542D"/>
    <w:rsid w:val="00887CF4"/>
    <w:rsid w:val="008C063E"/>
    <w:rsid w:val="008D084F"/>
    <w:rsid w:val="008E6424"/>
    <w:rsid w:val="008F5B85"/>
    <w:rsid w:val="0090155E"/>
    <w:rsid w:val="00957AD3"/>
    <w:rsid w:val="009B0654"/>
    <w:rsid w:val="009B144F"/>
    <w:rsid w:val="009C3340"/>
    <w:rsid w:val="009C534E"/>
    <w:rsid w:val="009C63E9"/>
    <w:rsid w:val="009D1BBD"/>
    <w:rsid w:val="009F5025"/>
    <w:rsid w:val="009F5D14"/>
    <w:rsid w:val="00A003BD"/>
    <w:rsid w:val="00A10614"/>
    <w:rsid w:val="00A11EFE"/>
    <w:rsid w:val="00A26C5E"/>
    <w:rsid w:val="00A702C0"/>
    <w:rsid w:val="00A7794F"/>
    <w:rsid w:val="00A80902"/>
    <w:rsid w:val="00AB5529"/>
    <w:rsid w:val="00AF243C"/>
    <w:rsid w:val="00B3175D"/>
    <w:rsid w:val="00B431C5"/>
    <w:rsid w:val="00B95A99"/>
    <w:rsid w:val="00BC1122"/>
    <w:rsid w:val="00BD734E"/>
    <w:rsid w:val="00BE6479"/>
    <w:rsid w:val="00BF7E1C"/>
    <w:rsid w:val="00C04BFE"/>
    <w:rsid w:val="00C1121E"/>
    <w:rsid w:val="00C25CA5"/>
    <w:rsid w:val="00C42DA2"/>
    <w:rsid w:val="00C47065"/>
    <w:rsid w:val="00C72492"/>
    <w:rsid w:val="00C84674"/>
    <w:rsid w:val="00C920D5"/>
    <w:rsid w:val="00D12D5C"/>
    <w:rsid w:val="00D34D8F"/>
    <w:rsid w:val="00D35132"/>
    <w:rsid w:val="00D61B5F"/>
    <w:rsid w:val="00DB4F7F"/>
    <w:rsid w:val="00DC18D7"/>
    <w:rsid w:val="00DD4A08"/>
    <w:rsid w:val="00DD6991"/>
    <w:rsid w:val="00DF4A34"/>
    <w:rsid w:val="00DF699D"/>
    <w:rsid w:val="00E05D94"/>
    <w:rsid w:val="00EB79F1"/>
    <w:rsid w:val="00EC4E4A"/>
    <w:rsid w:val="00ED1B02"/>
    <w:rsid w:val="00ED49EC"/>
    <w:rsid w:val="00F04547"/>
    <w:rsid w:val="00F43622"/>
    <w:rsid w:val="00F57060"/>
    <w:rsid w:val="00F60414"/>
    <w:rsid w:val="00F65803"/>
    <w:rsid w:val="00FC7F36"/>
    <w:rsid w:val="00FE0F39"/>
    <w:rsid w:val="00FE6E94"/>
    <w:rsid w:val="00FF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4F7F"/>
    <w:rPr>
      <w:rFonts w:ascii="Arial" w:hAnsi="Arial" w:cs="Arial"/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F7F"/>
    <w:pPr>
      <w:keepNext/>
      <w:widowControl w:val="0"/>
      <w:tabs>
        <w:tab w:val="left" w:pos="320"/>
        <w:tab w:val="left" w:pos="5812"/>
      </w:tabs>
      <w:autoSpaceDE w:val="0"/>
      <w:autoSpaceDN w:val="0"/>
      <w:ind w:left="1276"/>
      <w:outlineLvl w:val="0"/>
    </w:pPr>
    <w:rPr>
      <w:rFonts w:ascii="Times" w:hAnsi="Times" w:cs="Times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4F7F"/>
    <w:pPr>
      <w:keepNext/>
      <w:widowControl w:val="0"/>
      <w:tabs>
        <w:tab w:val="right" w:pos="9781"/>
      </w:tabs>
      <w:autoSpaceDE w:val="0"/>
      <w:autoSpaceDN w:val="0"/>
      <w:ind w:left="1276"/>
      <w:outlineLvl w:val="1"/>
    </w:pPr>
    <w:rPr>
      <w:rFonts w:ascii="Times" w:hAnsi="Times" w:cs="Times"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4F7F"/>
    <w:pPr>
      <w:keepNext/>
      <w:autoSpaceDE w:val="0"/>
      <w:autoSpaceDN w:val="0"/>
      <w:outlineLvl w:val="2"/>
    </w:pPr>
    <w:rPr>
      <w:rFonts w:ascii="Times" w:hAnsi="Times" w:cs="Times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4F7F"/>
    <w:pPr>
      <w:keepNext/>
      <w:widowControl w:val="0"/>
      <w:autoSpaceDE w:val="0"/>
      <w:autoSpaceDN w:val="0"/>
      <w:jc w:val="center"/>
      <w:outlineLvl w:val="3"/>
    </w:pPr>
    <w:rPr>
      <w:rFonts w:ascii="Bookman Old Style" w:hAnsi="Bookman Old Style" w:cs="Bookman Old Style"/>
      <w:b/>
      <w:bCs/>
      <w:spacing w:val="-3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4F7F"/>
    <w:pPr>
      <w:keepNext/>
      <w:widowControl w:val="0"/>
      <w:tabs>
        <w:tab w:val="left" w:pos="9268"/>
      </w:tabs>
      <w:autoSpaceDE w:val="0"/>
      <w:autoSpaceDN w:val="0"/>
      <w:spacing w:line="360" w:lineRule="auto"/>
      <w:ind w:left="1276"/>
      <w:outlineLvl w:val="4"/>
    </w:pPr>
    <w:rPr>
      <w:rFonts w:ascii="Times" w:hAnsi="Times" w:cs="Times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4F7F"/>
    <w:pPr>
      <w:keepNext/>
      <w:widowControl w:val="0"/>
      <w:autoSpaceDE w:val="0"/>
      <w:autoSpaceDN w:val="0"/>
      <w:spacing w:line="360" w:lineRule="auto"/>
      <w:jc w:val="center"/>
      <w:outlineLvl w:val="5"/>
    </w:pPr>
    <w:rPr>
      <w:rFonts w:ascii="Helvetica" w:hAnsi="Helvetica" w:cs="Helvetica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4F7F"/>
    <w:pPr>
      <w:keepNext/>
      <w:widowControl w:val="0"/>
      <w:tabs>
        <w:tab w:val="left" w:pos="9268"/>
      </w:tabs>
      <w:autoSpaceDE w:val="0"/>
      <w:autoSpaceDN w:val="0"/>
      <w:spacing w:line="360" w:lineRule="auto"/>
      <w:ind w:left="-88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4F7F"/>
    <w:pPr>
      <w:keepNext/>
      <w:widowControl w:val="0"/>
      <w:tabs>
        <w:tab w:val="left" w:pos="9268"/>
      </w:tabs>
      <w:autoSpaceDE w:val="0"/>
      <w:autoSpaceDN w:val="0"/>
      <w:ind w:left="1276"/>
      <w:outlineLvl w:val="7"/>
    </w:pPr>
    <w:rPr>
      <w:rFonts w:ascii="Times" w:hAnsi="Times" w:cs="Times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4F7F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CD6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CD6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CD6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CD6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CD6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CD6"/>
    <w:rPr>
      <w:rFonts w:asciiTheme="minorHAnsi" w:eastAsiaTheme="minorEastAsia" w:hAnsiTheme="minorHAnsi" w:cstheme="minorBidi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CD6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CD6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CD6"/>
    <w:rPr>
      <w:rFonts w:asciiTheme="majorHAnsi" w:eastAsiaTheme="majorEastAsia" w:hAnsiTheme="majorHAnsi" w:cstheme="majorBidi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DB4F7F"/>
    <w:pPr>
      <w:autoSpaceDE w:val="0"/>
      <w:autoSpaceDN w:val="0"/>
      <w:jc w:val="both"/>
    </w:pPr>
    <w:rPr>
      <w:rFonts w:ascii="Times" w:hAnsi="Times" w:cs="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0CD6"/>
    <w:rPr>
      <w:rFonts w:ascii="Arial" w:hAnsi="Arial" w:cs="Arial"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rsid w:val="00DB4F7F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Time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0CD6"/>
    <w:rPr>
      <w:rFonts w:ascii="Arial" w:hAnsi="Arial" w:cs="Arial"/>
      <w:sz w:val="20"/>
      <w:szCs w:val="20"/>
      <w:lang w:val="fr-FR" w:eastAsia="fr-FR"/>
    </w:rPr>
  </w:style>
  <w:style w:type="paragraph" w:styleId="BodyTextIndent2">
    <w:name w:val="Body Text Indent 2"/>
    <w:basedOn w:val="Normal"/>
    <w:link w:val="BodyTextIndent2Char"/>
    <w:uiPriority w:val="99"/>
    <w:rsid w:val="00DB4F7F"/>
    <w:pPr>
      <w:widowControl w:val="0"/>
      <w:autoSpaceDE w:val="0"/>
      <w:autoSpaceDN w:val="0"/>
      <w:ind w:left="240"/>
      <w:jc w:val="both"/>
    </w:pPr>
    <w:rPr>
      <w:rFonts w:ascii="Times" w:hAnsi="Times" w:cs="Time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0CD6"/>
    <w:rPr>
      <w:rFonts w:ascii="Arial" w:hAnsi="Arial" w:cs="Arial"/>
      <w:sz w:val="20"/>
      <w:szCs w:val="20"/>
      <w:lang w:val="fr-FR" w:eastAsia="fr-FR"/>
    </w:rPr>
  </w:style>
  <w:style w:type="paragraph" w:styleId="BodyTextIndent3">
    <w:name w:val="Body Text Indent 3"/>
    <w:basedOn w:val="Normal"/>
    <w:link w:val="BodyTextIndent3Char"/>
    <w:uiPriority w:val="99"/>
    <w:rsid w:val="00DB4F7F"/>
    <w:pPr>
      <w:autoSpaceDE w:val="0"/>
      <w:autoSpaceDN w:val="0"/>
      <w:ind w:left="1418"/>
      <w:jc w:val="both"/>
    </w:pPr>
    <w:rPr>
      <w:rFonts w:ascii="Times" w:hAnsi="Times" w:cs="Times"/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0CD6"/>
    <w:rPr>
      <w:rFonts w:ascii="Arial" w:hAnsi="Arial" w:cs="Arial"/>
      <w:sz w:val="16"/>
      <w:szCs w:val="16"/>
      <w:lang w:val="fr-FR" w:eastAsia="fr-FR"/>
    </w:rPr>
  </w:style>
  <w:style w:type="character" w:styleId="Hyperlink">
    <w:name w:val="Hyperlink"/>
    <w:basedOn w:val="DefaultParagraphFont"/>
    <w:uiPriority w:val="99"/>
    <w:rsid w:val="00DB4F7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CD6"/>
    <w:rPr>
      <w:rFonts w:ascii="Arial" w:hAnsi="Arial" w:cs="Arial"/>
      <w:sz w:val="20"/>
      <w:szCs w:val="20"/>
      <w:lang w:val="fr-FR" w:eastAsia="fr-FR"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BodyText21">
    <w:name w:val="Body Text 21"/>
    <w:basedOn w:val="Normal"/>
    <w:uiPriority w:val="99"/>
    <w:rsid w:val="002C6D6E"/>
    <w:pPr>
      <w:widowControl w:val="0"/>
    </w:pPr>
    <w:rPr>
      <w:rFonts w:ascii="Baskerville" w:hAnsi="Baskerville" w:cs="Baskerville"/>
      <w:spacing w:val="-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3175D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urodoc@wanad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eurodoc-net.com/en/prg/objectifs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826</Words>
  <Characters>4713</Characters>
  <Application>Microsoft Office Outlook</Application>
  <DocSecurity>0</DocSecurity>
  <Lines>0</Lines>
  <Paragraphs>0</Paragraphs>
  <ScaleCrop>false</ScaleCrop>
  <Company>FVG Film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RENCONTRES PROFESSIONNELLES </dc:title>
  <dc:subject/>
  <dc:creator>AML EURODOC</dc:creator>
  <cp:keywords/>
  <dc:description/>
  <cp:lastModifiedBy>Inspektor Malin</cp:lastModifiedBy>
  <cp:revision>2</cp:revision>
  <cp:lastPrinted>2016-03-23T09:34:00Z</cp:lastPrinted>
  <dcterms:created xsi:type="dcterms:W3CDTF">2017-01-14T22:10:00Z</dcterms:created>
  <dcterms:modified xsi:type="dcterms:W3CDTF">2017-01-14T22:10:00Z</dcterms:modified>
</cp:coreProperties>
</file>