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204C4" w:rsidRPr="00834EBD" w:rsidRDefault="001204C4" w:rsidP="001204C4">
      <w:pPr>
        <w:spacing w:after="0" w:line="288" w:lineRule="auto"/>
        <w:jc w:val="both"/>
        <w:rPr>
          <w:rFonts w:ascii="Times New Roman" w:hAnsi="Times New Roman" w:cs="Times New Roman"/>
          <w:sz w:val="24"/>
        </w:rPr>
      </w:pPr>
      <w:r w:rsidRPr="00834EBD">
        <w:rPr>
          <w:rFonts w:ascii="Times New Roman" w:hAnsi="Times New Roman" w:cs="Times New Roman"/>
          <w:sz w:val="24"/>
        </w:rPr>
        <w:t>Based on the Article 19 paragraph 3 of the Regulation on Incentives to the Investor to Produce Audiovisual Work in the Republic of Serbia („Official gazzete of RS“, no. 1</w:t>
      </w:r>
      <w:r w:rsidR="00731C72">
        <w:rPr>
          <w:rFonts w:ascii="Times New Roman" w:hAnsi="Times New Roman" w:cs="Times New Roman"/>
          <w:sz w:val="24"/>
        </w:rPr>
        <w:t>32</w:t>
      </w:r>
      <w:r w:rsidRPr="00834EBD">
        <w:rPr>
          <w:rFonts w:ascii="Times New Roman" w:hAnsi="Times New Roman" w:cs="Times New Roman"/>
          <w:sz w:val="24"/>
        </w:rPr>
        <w:t>/</w:t>
      </w:r>
      <w:r w:rsidR="00731C72">
        <w:rPr>
          <w:rFonts w:ascii="Times New Roman" w:hAnsi="Times New Roman" w:cs="Times New Roman"/>
          <w:sz w:val="24"/>
        </w:rPr>
        <w:t>21)</w:t>
      </w:r>
      <w:r w:rsidRPr="00834EBD">
        <w:rPr>
          <w:rFonts w:ascii="Times New Roman" w:hAnsi="Times New Roman" w:cs="Times New Roman"/>
          <w:sz w:val="24"/>
        </w:rPr>
        <w:t>,</w:t>
      </w:r>
    </w:p>
    <w:p w:rsidR="001204C4" w:rsidRPr="00834EBD" w:rsidRDefault="001204C4" w:rsidP="001204C4">
      <w:pPr>
        <w:spacing w:after="0" w:line="288" w:lineRule="auto"/>
        <w:jc w:val="both"/>
        <w:rPr>
          <w:rFonts w:ascii="Times New Roman" w:hAnsi="Times New Roman" w:cs="Times New Roman"/>
          <w:sz w:val="24"/>
        </w:rPr>
      </w:pPr>
    </w:p>
    <w:p w:rsidR="001204C4" w:rsidRPr="001204C4" w:rsidRDefault="001204C4" w:rsidP="001204C4">
      <w:pPr>
        <w:spacing w:after="0" w:line="288" w:lineRule="auto"/>
        <w:jc w:val="center"/>
        <w:rPr>
          <w:rFonts w:ascii="Times New Roman" w:hAnsi="Times New Roman" w:cs="Times New Roman"/>
          <w:sz w:val="24"/>
        </w:rPr>
      </w:pPr>
      <w:r w:rsidRPr="00731C72">
        <w:rPr>
          <w:rFonts w:ascii="Times New Roman" w:hAnsi="Times New Roman" w:cs="Times New Roman"/>
          <w:sz w:val="24"/>
        </w:rPr>
        <w:t xml:space="preserve">Minister of </w:t>
      </w:r>
      <w:r w:rsidR="00731C72" w:rsidRPr="00731C72">
        <w:rPr>
          <w:rFonts w:ascii="Times New Roman" w:hAnsi="Times New Roman" w:cs="Times New Roman"/>
          <w:sz w:val="24"/>
        </w:rPr>
        <w:t>Culture and Information</w:t>
      </w:r>
      <w:r w:rsidRPr="00731C72">
        <w:rPr>
          <w:rFonts w:ascii="Times New Roman" w:hAnsi="Times New Roman" w:cs="Times New Roman"/>
          <w:sz w:val="24"/>
        </w:rPr>
        <w:t xml:space="preserve"> adopts</w:t>
      </w:r>
    </w:p>
    <w:p w:rsidR="001204C4" w:rsidRDefault="001204C4" w:rsidP="007445B3">
      <w:pPr>
        <w:spacing w:after="0" w:line="288" w:lineRule="auto"/>
        <w:jc w:val="center"/>
        <w:rPr>
          <w:rFonts w:ascii="Times New Roman" w:hAnsi="Times New Roman" w:cs="Times New Roman"/>
          <w:b/>
          <w:sz w:val="24"/>
        </w:rPr>
      </w:pPr>
    </w:p>
    <w:p w:rsidR="007445B3" w:rsidRDefault="0061677F" w:rsidP="007445B3">
      <w:pPr>
        <w:spacing w:after="0" w:line="288" w:lineRule="auto"/>
        <w:jc w:val="center"/>
        <w:rPr>
          <w:rFonts w:ascii="Times New Roman" w:hAnsi="Times New Roman" w:cs="Times New Roman"/>
          <w:b/>
          <w:sz w:val="24"/>
        </w:rPr>
      </w:pPr>
      <w:r w:rsidRPr="007445B3">
        <w:rPr>
          <w:rFonts w:ascii="Times New Roman" w:hAnsi="Times New Roman" w:cs="Times New Roman"/>
          <w:b/>
          <w:sz w:val="24"/>
        </w:rPr>
        <w:t xml:space="preserve">THE RULEBOOK </w:t>
      </w:r>
    </w:p>
    <w:p w:rsidR="0061677F" w:rsidRPr="007445B3" w:rsidRDefault="0061677F" w:rsidP="007445B3">
      <w:pPr>
        <w:spacing w:after="0" w:line="288" w:lineRule="auto"/>
        <w:jc w:val="center"/>
        <w:rPr>
          <w:rFonts w:ascii="Times New Roman" w:hAnsi="Times New Roman" w:cs="Times New Roman"/>
          <w:b/>
          <w:sz w:val="24"/>
        </w:rPr>
      </w:pPr>
      <w:r w:rsidRPr="007445B3">
        <w:rPr>
          <w:rFonts w:ascii="Times New Roman" w:hAnsi="Times New Roman" w:cs="Times New Roman"/>
          <w:b/>
          <w:sz w:val="24"/>
        </w:rPr>
        <w:t>ON TYPES AND CONTENT OF THE RATIONALE FOR ELIGIBLE AND NON-ELIGIBLE COSTS AND THE FORM OF APPLICATION FOR AWARDING AND PAYMENT OF INCENTIVES TO THE INVESTOR WHO IS PRODUCING AUDIOVISUAL WORK IN THE REPUBLIC OF SERBIA</w:t>
      </w:r>
    </w:p>
    <w:p w:rsidR="0061677F" w:rsidRPr="00834EBD" w:rsidRDefault="0061677F" w:rsidP="0061677F">
      <w:pPr>
        <w:spacing w:after="0" w:line="288" w:lineRule="auto"/>
        <w:jc w:val="center"/>
        <w:rPr>
          <w:rFonts w:ascii="Times New Roman" w:hAnsi="Times New Roman" w:cs="Times New Roman"/>
          <w:sz w:val="24"/>
        </w:rPr>
      </w:pPr>
    </w:p>
    <w:p w:rsidR="0061677F" w:rsidRPr="00834EBD" w:rsidRDefault="0061677F" w:rsidP="0061677F">
      <w:pPr>
        <w:spacing w:after="0" w:line="288" w:lineRule="auto"/>
        <w:jc w:val="center"/>
        <w:rPr>
          <w:rFonts w:ascii="Times New Roman" w:hAnsi="Times New Roman" w:cs="Times New Roman"/>
          <w:sz w:val="24"/>
        </w:rPr>
      </w:pPr>
    </w:p>
    <w:p w:rsidR="0061677F" w:rsidRPr="00834EBD" w:rsidRDefault="007445B3" w:rsidP="0061677F">
      <w:pPr>
        <w:spacing w:after="0" w:line="288" w:lineRule="auto"/>
        <w:jc w:val="center"/>
        <w:rPr>
          <w:rFonts w:ascii="Times New Roman" w:hAnsi="Times New Roman" w:cs="Times New Roman"/>
          <w:sz w:val="24"/>
        </w:rPr>
      </w:pPr>
      <w:r>
        <w:rPr>
          <w:rFonts w:ascii="Times New Roman" w:hAnsi="Times New Roman" w:cs="Times New Roman"/>
          <w:sz w:val="24"/>
        </w:rPr>
        <w:t>I</w:t>
      </w:r>
      <w:r w:rsidR="0061677F" w:rsidRPr="00834EBD">
        <w:rPr>
          <w:rFonts w:ascii="Times New Roman" w:hAnsi="Times New Roman" w:cs="Times New Roman"/>
          <w:sz w:val="24"/>
        </w:rPr>
        <w:t xml:space="preserve"> SUBJECT OF THE RULEBOOK</w:t>
      </w:r>
    </w:p>
    <w:p w:rsidR="0061677F" w:rsidRPr="00834EBD" w:rsidRDefault="0061677F" w:rsidP="0061677F">
      <w:pPr>
        <w:spacing w:after="0" w:line="288" w:lineRule="auto"/>
        <w:jc w:val="both"/>
        <w:rPr>
          <w:rFonts w:ascii="Times New Roman" w:hAnsi="Times New Roman" w:cs="Times New Roman"/>
          <w:sz w:val="24"/>
        </w:rPr>
      </w:pPr>
    </w:p>
    <w:p w:rsidR="0061677F" w:rsidRPr="00731C72" w:rsidRDefault="007445B3" w:rsidP="007445B3">
      <w:pPr>
        <w:tabs>
          <w:tab w:val="center" w:pos="4680"/>
          <w:tab w:val="left" w:pos="5805"/>
        </w:tabs>
        <w:spacing w:after="0" w:line="288" w:lineRule="auto"/>
        <w:rPr>
          <w:rFonts w:ascii="Times New Roman" w:hAnsi="Times New Roman" w:cs="Times New Roman"/>
          <w:b/>
          <w:bCs/>
          <w:sz w:val="24"/>
        </w:rPr>
      </w:pPr>
      <w:r>
        <w:rPr>
          <w:rFonts w:ascii="Times New Roman" w:hAnsi="Times New Roman" w:cs="Times New Roman"/>
          <w:sz w:val="24"/>
        </w:rPr>
        <w:tab/>
      </w:r>
      <w:r w:rsidR="0061677F" w:rsidRPr="00731C72">
        <w:rPr>
          <w:rFonts w:ascii="Times New Roman" w:hAnsi="Times New Roman" w:cs="Times New Roman"/>
          <w:b/>
          <w:bCs/>
          <w:sz w:val="24"/>
        </w:rPr>
        <w:t>Article 1</w:t>
      </w:r>
      <w:r w:rsidR="00731C72" w:rsidRPr="00731C72">
        <w:rPr>
          <w:rFonts w:ascii="Times New Roman" w:hAnsi="Times New Roman" w:cs="Times New Roman"/>
          <w:b/>
          <w:bCs/>
          <w:sz w:val="24"/>
        </w:rPr>
        <w:t>.</w:t>
      </w:r>
      <w:r w:rsidRPr="00731C72">
        <w:rPr>
          <w:rFonts w:ascii="Times New Roman" w:hAnsi="Times New Roman" w:cs="Times New Roman"/>
          <w:b/>
          <w:bCs/>
          <w:sz w:val="24"/>
        </w:rPr>
        <w:tab/>
      </w:r>
    </w:p>
    <w:p w:rsidR="007445B3" w:rsidRDefault="007445B3" w:rsidP="007445B3">
      <w:pPr>
        <w:tabs>
          <w:tab w:val="center" w:pos="4680"/>
          <w:tab w:val="left" w:pos="5805"/>
        </w:tabs>
        <w:spacing w:after="0" w:line="288" w:lineRule="auto"/>
        <w:rPr>
          <w:rFonts w:ascii="Times New Roman" w:hAnsi="Times New Roman" w:cs="Times New Roman"/>
          <w:sz w:val="24"/>
        </w:rPr>
      </w:pPr>
    </w:p>
    <w:p w:rsidR="0061677F" w:rsidRPr="00834EBD" w:rsidRDefault="0061677F" w:rsidP="007445B3">
      <w:pPr>
        <w:spacing w:after="0" w:line="288" w:lineRule="auto"/>
        <w:jc w:val="both"/>
        <w:rPr>
          <w:rFonts w:ascii="Times New Roman" w:hAnsi="Times New Roman" w:cs="Times New Roman"/>
          <w:sz w:val="24"/>
        </w:rPr>
      </w:pPr>
      <w:r w:rsidRPr="00834EBD">
        <w:rPr>
          <w:rFonts w:ascii="Times New Roman" w:hAnsi="Times New Roman" w:cs="Times New Roman"/>
          <w:sz w:val="24"/>
        </w:rPr>
        <w:t xml:space="preserve">This Rulebook specifies the types and content of rationale for eligible and non-eligible costs and the form of application for awarding and payment of incentives to </w:t>
      </w:r>
      <w:r>
        <w:rPr>
          <w:rFonts w:ascii="Times New Roman" w:hAnsi="Times New Roman" w:cs="Times New Roman"/>
          <w:sz w:val="24"/>
        </w:rPr>
        <w:t>the investor who is producing</w:t>
      </w:r>
      <w:r w:rsidRPr="00834EBD">
        <w:rPr>
          <w:rFonts w:ascii="Times New Roman" w:hAnsi="Times New Roman" w:cs="Times New Roman"/>
          <w:sz w:val="24"/>
        </w:rPr>
        <w:t xml:space="preserve"> audiovisual work in the Republic of Serbia.</w:t>
      </w:r>
    </w:p>
    <w:p w:rsidR="0061677F" w:rsidRPr="00834EBD" w:rsidRDefault="0061677F" w:rsidP="0061677F">
      <w:pPr>
        <w:spacing w:after="0" w:line="288" w:lineRule="auto"/>
        <w:jc w:val="both"/>
        <w:rPr>
          <w:rFonts w:ascii="Times New Roman" w:hAnsi="Times New Roman" w:cs="Times New Roman"/>
          <w:sz w:val="24"/>
        </w:rPr>
      </w:pPr>
    </w:p>
    <w:p w:rsidR="0061677F" w:rsidRPr="00834EBD" w:rsidRDefault="007445B3" w:rsidP="0061677F">
      <w:pPr>
        <w:spacing w:after="0" w:line="288" w:lineRule="auto"/>
        <w:jc w:val="center"/>
        <w:rPr>
          <w:rFonts w:ascii="Times New Roman" w:hAnsi="Times New Roman" w:cs="Times New Roman"/>
          <w:sz w:val="24"/>
        </w:rPr>
      </w:pPr>
      <w:r>
        <w:rPr>
          <w:rFonts w:ascii="Times New Roman" w:hAnsi="Times New Roman" w:cs="Times New Roman"/>
          <w:sz w:val="24"/>
        </w:rPr>
        <w:t>II</w:t>
      </w:r>
      <w:r w:rsidR="0061677F" w:rsidRPr="00834EBD">
        <w:rPr>
          <w:rFonts w:ascii="Times New Roman" w:hAnsi="Times New Roman" w:cs="Times New Roman"/>
          <w:sz w:val="24"/>
        </w:rPr>
        <w:t xml:space="preserve"> ELIGIBLE – ACCEPTABLE COSTS</w:t>
      </w:r>
    </w:p>
    <w:p w:rsidR="0061677F" w:rsidRPr="00834EBD" w:rsidRDefault="0061677F" w:rsidP="0061677F">
      <w:pPr>
        <w:spacing w:after="0" w:line="288" w:lineRule="auto"/>
        <w:jc w:val="center"/>
        <w:rPr>
          <w:rFonts w:ascii="Times New Roman" w:hAnsi="Times New Roman" w:cs="Times New Roman"/>
          <w:sz w:val="24"/>
        </w:rPr>
      </w:pPr>
    </w:p>
    <w:p w:rsidR="0061677F" w:rsidRPr="00731C72" w:rsidRDefault="0061677F" w:rsidP="007445B3">
      <w:pPr>
        <w:spacing w:after="0" w:line="288" w:lineRule="auto"/>
        <w:jc w:val="center"/>
        <w:rPr>
          <w:rFonts w:ascii="Times New Roman" w:hAnsi="Times New Roman" w:cs="Times New Roman"/>
          <w:b/>
          <w:bCs/>
          <w:sz w:val="24"/>
        </w:rPr>
      </w:pPr>
      <w:r w:rsidRPr="00731C72">
        <w:rPr>
          <w:rFonts w:ascii="Times New Roman" w:hAnsi="Times New Roman" w:cs="Times New Roman"/>
          <w:b/>
          <w:bCs/>
          <w:sz w:val="24"/>
        </w:rPr>
        <w:t>Article 2</w:t>
      </w:r>
      <w:r w:rsidR="00731C72" w:rsidRPr="00731C72">
        <w:rPr>
          <w:rFonts w:ascii="Times New Roman" w:hAnsi="Times New Roman" w:cs="Times New Roman"/>
          <w:b/>
          <w:bCs/>
          <w:sz w:val="24"/>
        </w:rPr>
        <w:t>.</w:t>
      </w:r>
    </w:p>
    <w:p w:rsidR="007445B3" w:rsidRPr="00834EBD" w:rsidRDefault="007445B3" w:rsidP="007445B3">
      <w:pPr>
        <w:spacing w:after="0" w:line="288" w:lineRule="auto"/>
        <w:jc w:val="center"/>
        <w:rPr>
          <w:rFonts w:ascii="Times New Roman" w:hAnsi="Times New Roman" w:cs="Times New Roman"/>
          <w:sz w:val="24"/>
        </w:rPr>
      </w:pPr>
    </w:p>
    <w:p w:rsidR="0061677F" w:rsidRDefault="0061677F" w:rsidP="007445B3">
      <w:pPr>
        <w:spacing w:after="0" w:line="288" w:lineRule="auto"/>
        <w:jc w:val="both"/>
        <w:rPr>
          <w:rFonts w:ascii="Times New Roman" w:hAnsi="Times New Roman" w:cs="Times New Roman"/>
          <w:sz w:val="24"/>
        </w:rPr>
      </w:pPr>
      <w:r>
        <w:rPr>
          <w:rFonts w:ascii="Times New Roman" w:hAnsi="Times New Roman" w:cs="Times New Roman"/>
          <w:sz w:val="24"/>
        </w:rPr>
        <w:t>The following are recognized as e</w:t>
      </w:r>
      <w:r w:rsidRPr="00834EBD">
        <w:rPr>
          <w:rFonts w:ascii="Times New Roman" w:hAnsi="Times New Roman" w:cs="Times New Roman"/>
          <w:sz w:val="24"/>
        </w:rPr>
        <w:t>ligible or acceptable costs, in accordance with the Regulation on Incentives to the Investor to Produce Audiovisual Work in the Republic of Serbia (hereinafter: the Regulation):</w:t>
      </w:r>
    </w:p>
    <w:p w:rsidR="0061677F" w:rsidRPr="00834EBD" w:rsidRDefault="0061677F" w:rsidP="0061677F">
      <w:pPr>
        <w:spacing w:after="0" w:line="288" w:lineRule="auto"/>
        <w:jc w:val="both"/>
        <w:rPr>
          <w:rFonts w:ascii="Times New Roman" w:hAnsi="Times New Roman" w:cs="Times New Roman"/>
          <w:sz w:val="24"/>
        </w:rPr>
      </w:pPr>
    </w:p>
    <w:p w:rsidR="0061677F" w:rsidRPr="0061677F" w:rsidRDefault="0061677F" w:rsidP="0061677F">
      <w:pPr>
        <w:pStyle w:val="ListParagraph"/>
        <w:numPr>
          <w:ilvl w:val="0"/>
          <w:numId w:val="4"/>
        </w:numPr>
        <w:spacing w:after="0" w:line="288" w:lineRule="auto"/>
        <w:jc w:val="both"/>
        <w:rPr>
          <w:rFonts w:ascii="Times New Roman" w:hAnsi="Times New Roman"/>
          <w:sz w:val="24"/>
        </w:rPr>
      </w:pPr>
      <w:r w:rsidRPr="0061677F">
        <w:rPr>
          <w:rFonts w:ascii="Times New Roman" w:hAnsi="Times New Roman"/>
          <w:sz w:val="24"/>
        </w:rPr>
        <w:t>costs regarding the production of the audiovisual work incurred and paid to legal entities or natural persons on the territory of the Republic of Serbia and which pertain to procured goods and provided services, the use of locations, payment of fees to members of the author, acting and technical team (hereinafter: the Team) who are citizens of the Republic of Serbia or foreigners who have the residence for at least one year on the territory of the Republic of Serbia, in accordance with the regulations of the Republic of Serbia;</w:t>
      </w:r>
    </w:p>
    <w:p w:rsidR="0061677F" w:rsidRPr="0061677F" w:rsidRDefault="0061677F" w:rsidP="0061677F">
      <w:pPr>
        <w:pStyle w:val="ListParagraph"/>
        <w:numPr>
          <w:ilvl w:val="0"/>
          <w:numId w:val="4"/>
        </w:numPr>
        <w:spacing w:after="0" w:line="288" w:lineRule="auto"/>
        <w:jc w:val="both"/>
        <w:rPr>
          <w:rFonts w:ascii="Times New Roman" w:hAnsi="Times New Roman"/>
          <w:sz w:val="24"/>
        </w:rPr>
      </w:pPr>
      <w:r w:rsidRPr="0061677F">
        <w:rPr>
          <w:rFonts w:ascii="Times New Roman" w:hAnsi="Times New Roman"/>
          <w:sz w:val="24"/>
        </w:rPr>
        <w:t>costs incurred in connection with the use of goods, i.e</w:t>
      </w:r>
      <w:r w:rsidR="007445B3">
        <w:rPr>
          <w:rFonts w:ascii="Times New Roman" w:hAnsi="Times New Roman"/>
          <w:sz w:val="24"/>
        </w:rPr>
        <w:t>.</w:t>
      </w:r>
      <w:r w:rsidRPr="0061677F">
        <w:rPr>
          <w:rFonts w:ascii="Times New Roman" w:hAnsi="Times New Roman"/>
          <w:sz w:val="24"/>
        </w:rPr>
        <w:t xml:space="preserve"> renting of movable and immovable property may be recognized only in the event that the goods, i.e. movable and immovable property are owned by legal entit</w:t>
      </w:r>
      <w:r w:rsidR="007445B3">
        <w:rPr>
          <w:rFonts w:ascii="Times New Roman" w:hAnsi="Times New Roman"/>
          <w:sz w:val="24"/>
        </w:rPr>
        <w:t>i</w:t>
      </w:r>
      <w:r w:rsidRPr="0061677F">
        <w:rPr>
          <w:rFonts w:ascii="Times New Roman" w:hAnsi="Times New Roman"/>
          <w:sz w:val="24"/>
        </w:rPr>
        <w:t>es or natural persons from the territory of the Republic of Serbia.</w:t>
      </w:r>
    </w:p>
    <w:p w:rsidR="0061677F" w:rsidRPr="00834EBD" w:rsidRDefault="0061677F" w:rsidP="0061677F">
      <w:pPr>
        <w:spacing w:after="0" w:line="288" w:lineRule="auto"/>
        <w:jc w:val="both"/>
        <w:rPr>
          <w:rFonts w:ascii="Times New Roman" w:hAnsi="Times New Roman" w:cs="Times New Roman"/>
          <w:sz w:val="24"/>
        </w:rPr>
      </w:pPr>
    </w:p>
    <w:p w:rsidR="0061677F" w:rsidRPr="00731C72" w:rsidRDefault="0061677F" w:rsidP="0061677F">
      <w:pPr>
        <w:spacing w:after="0" w:line="288" w:lineRule="auto"/>
        <w:jc w:val="center"/>
        <w:rPr>
          <w:rFonts w:ascii="Times New Roman" w:hAnsi="Times New Roman" w:cs="Times New Roman"/>
          <w:b/>
          <w:bCs/>
          <w:sz w:val="24"/>
        </w:rPr>
      </w:pPr>
      <w:r w:rsidRPr="00731C72">
        <w:rPr>
          <w:rFonts w:ascii="Times New Roman" w:hAnsi="Times New Roman" w:cs="Times New Roman"/>
          <w:b/>
          <w:bCs/>
          <w:sz w:val="24"/>
        </w:rPr>
        <w:t>Article 3</w:t>
      </w:r>
      <w:r w:rsidR="00731C72" w:rsidRPr="00731C72">
        <w:rPr>
          <w:rFonts w:ascii="Times New Roman" w:hAnsi="Times New Roman" w:cs="Times New Roman"/>
          <w:b/>
          <w:bCs/>
          <w:sz w:val="24"/>
        </w:rPr>
        <w:t>.</w:t>
      </w:r>
    </w:p>
    <w:p w:rsidR="007445B3" w:rsidRDefault="007445B3" w:rsidP="007445B3">
      <w:pPr>
        <w:spacing w:after="0" w:line="288" w:lineRule="auto"/>
        <w:jc w:val="both"/>
        <w:rPr>
          <w:rFonts w:ascii="Times New Roman" w:hAnsi="Times New Roman" w:cs="Times New Roman"/>
          <w:sz w:val="24"/>
        </w:rPr>
      </w:pPr>
    </w:p>
    <w:p w:rsidR="0061677F" w:rsidRPr="00834EBD" w:rsidRDefault="0061677F" w:rsidP="007445B3">
      <w:pPr>
        <w:spacing w:after="0" w:line="288" w:lineRule="auto"/>
        <w:jc w:val="both"/>
        <w:rPr>
          <w:rFonts w:ascii="Times New Roman" w:hAnsi="Times New Roman" w:cs="Times New Roman"/>
          <w:sz w:val="24"/>
        </w:rPr>
      </w:pPr>
      <w:r w:rsidRPr="00834EBD">
        <w:rPr>
          <w:rFonts w:ascii="Times New Roman" w:hAnsi="Times New Roman" w:cs="Times New Roman"/>
          <w:sz w:val="24"/>
        </w:rPr>
        <w:lastRenderedPageBreak/>
        <w:t xml:space="preserve">The eligible costs are: </w:t>
      </w:r>
    </w:p>
    <w:p w:rsidR="0061677F" w:rsidRPr="00834EBD" w:rsidRDefault="0061677F" w:rsidP="0061677F">
      <w:pPr>
        <w:pStyle w:val="ListParagraph"/>
        <w:numPr>
          <w:ilvl w:val="0"/>
          <w:numId w:val="1"/>
        </w:numPr>
        <w:spacing w:after="0" w:line="288" w:lineRule="auto"/>
        <w:jc w:val="both"/>
        <w:rPr>
          <w:rFonts w:ascii="Times New Roman" w:hAnsi="Times New Roman"/>
          <w:sz w:val="24"/>
        </w:rPr>
      </w:pPr>
      <w:r w:rsidRPr="00834EBD">
        <w:rPr>
          <w:rFonts w:ascii="Times New Roman" w:hAnsi="Times New Roman"/>
          <w:sz w:val="24"/>
        </w:rPr>
        <w:t xml:space="preserve">fees and earnings, and all applicable taxes and contributions paid to members of the Team who are </w:t>
      </w:r>
      <w:proofErr w:type="gramStart"/>
      <w:r w:rsidRPr="00834EBD">
        <w:rPr>
          <w:rFonts w:ascii="Times New Roman" w:hAnsi="Times New Roman"/>
          <w:sz w:val="24"/>
        </w:rPr>
        <w:t>tax payers</w:t>
      </w:r>
      <w:proofErr w:type="gramEnd"/>
      <w:r w:rsidRPr="00834EBD">
        <w:rPr>
          <w:rFonts w:ascii="Times New Roman" w:hAnsi="Times New Roman"/>
          <w:sz w:val="24"/>
        </w:rPr>
        <w:t xml:space="preserve"> in the Republic of Serbia, wherever they provide their services;</w:t>
      </w:r>
    </w:p>
    <w:p w:rsidR="0061677F" w:rsidRPr="00834EBD" w:rsidRDefault="0061677F" w:rsidP="0061677F">
      <w:pPr>
        <w:pStyle w:val="ListParagraph"/>
        <w:numPr>
          <w:ilvl w:val="0"/>
          <w:numId w:val="1"/>
        </w:numPr>
        <w:spacing w:after="0" w:line="288" w:lineRule="auto"/>
        <w:jc w:val="both"/>
        <w:rPr>
          <w:rFonts w:ascii="Times New Roman" w:hAnsi="Times New Roman"/>
          <w:sz w:val="24"/>
        </w:rPr>
      </w:pPr>
      <w:r w:rsidRPr="00834EBD">
        <w:rPr>
          <w:rFonts w:ascii="Times New Roman" w:hAnsi="Times New Roman"/>
          <w:sz w:val="24"/>
        </w:rPr>
        <w:t>costs connected with apartment rental or hotel accommodation for members of the Team – foreigners, during their stay in the Republic of Serbia, under the condition that these services are paid to a legal entity or natural person who is a tax</w:t>
      </w:r>
      <w:r>
        <w:rPr>
          <w:rFonts w:ascii="Times New Roman" w:hAnsi="Times New Roman"/>
          <w:sz w:val="24"/>
        </w:rPr>
        <w:t xml:space="preserve"> </w:t>
      </w:r>
      <w:r w:rsidRPr="00834EBD">
        <w:rPr>
          <w:rFonts w:ascii="Times New Roman" w:hAnsi="Times New Roman"/>
          <w:sz w:val="24"/>
        </w:rPr>
        <w:t>payer in the Republic of Serbia and that all applicable taxes in the Republic of Serbia are paid;</w:t>
      </w:r>
    </w:p>
    <w:p w:rsidR="0061677F" w:rsidRPr="00834EBD" w:rsidRDefault="0061677F" w:rsidP="0061677F">
      <w:pPr>
        <w:pStyle w:val="ListParagraph"/>
        <w:numPr>
          <w:ilvl w:val="0"/>
          <w:numId w:val="1"/>
        </w:numPr>
        <w:spacing w:after="0" w:line="288" w:lineRule="auto"/>
        <w:jc w:val="both"/>
        <w:rPr>
          <w:rFonts w:ascii="Times New Roman" w:hAnsi="Times New Roman"/>
          <w:sz w:val="24"/>
        </w:rPr>
      </w:pPr>
      <w:r w:rsidRPr="00834EBD">
        <w:rPr>
          <w:rFonts w:ascii="Times New Roman" w:hAnsi="Times New Roman"/>
          <w:sz w:val="24"/>
        </w:rPr>
        <w:t>daily allowances or reimbursements for the costs of food, accommodation and work and stay in the field or unpredicted costs that are paid to local members of the Team as well as to foreigners - Team members during their work in the Republic of Serbia, up to a maximum of 100 euros per day, under the condition that their daily allowances and reimbursements are paid in the Republic of Serbia with all applicable taxes;</w:t>
      </w:r>
    </w:p>
    <w:p w:rsidR="0061677F" w:rsidRPr="00834EBD" w:rsidRDefault="0061677F" w:rsidP="0061677F">
      <w:pPr>
        <w:pStyle w:val="ListParagraph"/>
        <w:numPr>
          <w:ilvl w:val="0"/>
          <w:numId w:val="1"/>
        </w:numPr>
        <w:spacing w:after="0" w:line="288" w:lineRule="auto"/>
        <w:jc w:val="both"/>
        <w:rPr>
          <w:rFonts w:ascii="Times New Roman" w:hAnsi="Times New Roman"/>
          <w:sz w:val="24"/>
        </w:rPr>
      </w:pPr>
      <w:r w:rsidRPr="00834EBD">
        <w:rPr>
          <w:rFonts w:ascii="Times New Roman" w:hAnsi="Times New Roman"/>
          <w:sz w:val="24"/>
        </w:rPr>
        <w:t>costs of purchase of copyrights from residents or legal entities from the Republic of Serbia, provided that the application must include an agreement confirming the purchase of rights;</w:t>
      </w:r>
    </w:p>
    <w:p w:rsidR="0061677F" w:rsidRPr="00834EBD" w:rsidRDefault="0061677F" w:rsidP="0061677F">
      <w:pPr>
        <w:pStyle w:val="ListParagraph"/>
        <w:numPr>
          <w:ilvl w:val="0"/>
          <w:numId w:val="1"/>
        </w:numPr>
        <w:spacing w:after="0" w:line="288" w:lineRule="auto"/>
        <w:jc w:val="both"/>
        <w:rPr>
          <w:rFonts w:ascii="Times New Roman" w:hAnsi="Times New Roman"/>
          <w:sz w:val="24"/>
        </w:rPr>
      </w:pPr>
      <w:r w:rsidRPr="00834EBD">
        <w:rPr>
          <w:rFonts w:ascii="Times New Roman" w:hAnsi="Times New Roman"/>
          <w:sz w:val="24"/>
        </w:rPr>
        <w:t xml:space="preserve">costs of procurement of goods, and if the goods were purchased for use in the production </w:t>
      </w:r>
      <w:r>
        <w:rPr>
          <w:rFonts w:ascii="Times New Roman" w:hAnsi="Times New Roman"/>
          <w:sz w:val="24"/>
        </w:rPr>
        <w:t>and then sold before submitting</w:t>
      </w:r>
      <w:r w:rsidRPr="00834EBD">
        <w:rPr>
          <w:rFonts w:ascii="Times New Roman" w:hAnsi="Times New Roman"/>
          <w:sz w:val="24"/>
        </w:rPr>
        <w:t xml:space="preserve"> the application for payment of incentives, the acceptable cost will be the net difference between the original purchase price and the selling price; </w:t>
      </w:r>
    </w:p>
    <w:p w:rsidR="0061677F" w:rsidRPr="00834EBD" w:rsidRDefault="0061677F" w:rsidP="0061677F">
      <w:pPr>
        <w:pStyle w:val="ListParagraph"/>
        <w:numPr>
          <w:ilvl w:val="0"/>
          <w:numId w:val="1"/>
        </w:numPr>
        <w:spacing w:after="0" w:line="288" w:lineRule="auto"/>
        <w:jc w:val="both"/>
        <w:rPr>
          <w:rFonts w:ascii="Times New Roman" w:hAnsi="Times New Roman"/>
          <w:sz w:val="24"/>
        </w:rPr>
      </w:pPr>
      <w:r w:rsidRPr="00834EBD">
        <w:rPr>
          <w:rFonts w:ascii="Times New Roman" w:hAnsi="Times New Roman"/>
          <w:sz w:val="24"/>
        </w:rPr>
        <w:t>all insurance premiums if they are provided by a legal entity registered in the Republic of Serbia for performance of insurance business activity;</w:t>
      </w:r>
    </w:p>
    <w:p w:rsidR="0061677F" w:rsidRPr="00834EBD" w:rsidRDefault="0061677F" w:rsidP="0061677F">
      <w:pPr>
        <w:pStyle w:val="ListParagraph"/>
        <w:numPr>
          <w:ilvl w:val="0"/>
          <w:numId w:val="1"/>
        </w:numPr>
        <w:spacing w:after="0" w:line="288" w:lineRule="auto"/>
        <w:jc w:val="both"/>
        <w:rPr>
          <w:rFonts w:ascii="Times New Roman" w:hAnsi="Times New Roman"/>
          <w:sz w:val="24"/>
        </w:rPr>
      </w:pPr>
      <w:r w:rsidRPr="00834EBD">
        <w:rPr>
          <w:rFonts w:ascii="Times New Roman" w:hAnsi="Times New Roman"/>
          <w:sz w:val="24"/>
        </w:rPr>
        <w:t xml:space="preserve">general overhead expenses of business occurred at the time of realization of audiovisual work in the Republic of Serbia, in accordance with the production </w:t>
      </w:r>
      <w:r>
        <w:rPr>
          <w:rFonts w:ascii="Times New Roman" w:hAnsi="Times New Roman"/>
          <w:sz w:val="24"/>
        </w:rPr>
        <w:t>schedule</w:t>
      </w:r>
      <w:r w:rsidRPr="00834EBD">
        <w:rPr>
          <w:rFonts w:ascii="Times New Roman" w:hAnsi="Times New Roman"/>
          <w:sz w:val="24"/>
        </w:rPr>
        <w:t xml:space="preserve"> and </w:t>
      </w:r>
      <w:r>
        <w:rPr>
          <w:rFonts w:ascii="Times New Roman" w:hAnsi="Times New Roman"/>
          <w:sz w:val="24"/>
        </w:rPr>
        <w:t>shooting</w:t>
      </w:r>
      <w:r w:rsidRPr="00834EBD">
        <w:rPr>
          <w:rFonts w:ascii="Times New Roman" w:hAnsi="Times New Roman"/>
          <w:sz w:val="24"/>
        </w:rPr>
        <w:t xml:space="preserve"> plan;</w:t>
      </w:r>
    </w:p>
    <w:p w:rsidR="0061677F" w:rsidRPr="00834EBD" w:rsidRDefault="0061677F" w:rsidP="0061677F">
      <w:pPr>
        <w:pStyle w:val="ListParagraph"/>
        <w:numPr>
          <w:ilvl w:val="0"/>
          <w:numId w:val="1"/>
        </w:numPr>
        <w:spacing w:after="0" w:line="288" w:lineRule="auto"/>
        <w:jc w:val="both"/>
        <w:rPr>
          <w:rFonts w:ascii="Times New Roman" w:hAnsi="Times New Roman"/>
          <w:sz w:val="24"/>
        </w:rPr>
      </w:pPr>
      <w:r w:rsidRPr="00834EBD">
        <w:rPr>
          <w:rFonts w:ascii="Times New Roman" w:hAnsi="Times New Roman"/>
          <w:sz w:val="24"/>
        </w:rPr>
        <w:t>business costs of the legal entity which provides services to the production of the audiovisual work in the Republic of Serbia or co-producer, if they are invoiced to the production for specific purposes, under the condition that the same are used for the production of the audiovisual work, and at market prices.</w:t>
      </w:r>
    </w:p>
    <w:p w:rsidR="007445B3" w:rsidRDefault="007445B3" w:rsidP="007445B3">
      <w:pPr>
        <w:spacing w:after="0" w:line="288" w:lineRule="auto"/>
        <w:jc w:val="both"/>
        <w:rPr>
          <w:rFonts w:ascii="Times New Roman" w:eastAsia="Times New Roman" w:hAnsi="Times New Roman" w:cs="Times New Roman"/>
          <w:noProof w:val="0"/>
          <w:sz w:val="24"/>
        </w:rPr>
      </w:pPr>
    </w:p>
    <w:p w:rsidR="0061677F" w:rsidRPr="00834EBD" w:rsidRDefault="0061677F" w:rsidP="007445B3">
      <w:pPr>
        <w:spacing w:after="0" w:line="288" w:lineRule="auto"/>
        <w:jc w:val="both"/>
        <w:rPr>
          <w:rFonts w:ascii="Times New Roman" w:hAnsi="Times New Roman"/>
          <w:sz w:val="24"/>
        </w:rPr>
      </w:pPr>
      <w:r w:rsidRPr="00834EBD">
        <w:rPr>
          <w:rFonts w:ascii="Times New Roman" w:hAnsi="Times New Roman"/>
          <w:sz w:val="24"/>
        </w:rPr>
        <w:t>Daily allowances and other costs of the Team members from the paragraph 1 point 3) of this Article shall be accepted to the extent and regardless of whether the Team member is on location in the Republic of Serbia or elsewhere.</w:t>
      </w:r>
    </w:p>
    <w:p w:rsidR="007445B3" w:rsidRDefault="007445B3" w:rsidP="007445B3">
      <w:pPr>
        <w:spacing w:after="0" w:line="288" w:lineRule="auto"/>
        <w:jc w:val="both"/>
        <w:rPr>
          <w:rFonts w:ascii="Times New Roman" w:hAnsi="Times New Roman"/>
          <w:sz w:val="24"/>
        </w:rPr>
      </w:pPr>
    </w:p>
    <w:p w:rsidR="0061677F" w:rsidRDefault="0061677F" w:rsidP="007445B3">
      <w:pPr>
        <w:spacing w:after="0" w:line="288" w:lineRule="auto"/>
        <w:jc w:val="both"/>
        <w:rPr>
          <w:rFonts w:ascii="Times New Roman" w:hAnsi="Times New Roman"/>
          <w:sz w:val="24"/>
        </w:rPr>
      </w:pPr>
      <w:r w:rsidRPr="00834EBD">
        <w:rPr>
          <w:rFonts w:ascii="Times New Roman" w:hAnsi="Times New Roman"/>
          <w:sz w:val="24"/>
        </w:rPr>
        <w:t xml:space="preserve">Specification of eligible costs from the paragraph 1 of this Article is given in the Appendix 3, which is printed with this Rulebook and </w:t>
      </w:r>
      <w:r>
        <w:rPr>
          <w:rFonts w:ascii="Times New Roman" w:hAnsi="Times New Roman"/>
          <w:sz w:val="24"/>
        </w:rPr>
        <w:t>makes</w:t>
      </w:r>
      <w:r w:rsidRPr="00834EBD">
        <w:rPr>
          <w:rFonts w:ascii="Times New Roman" w:hAnsi="Times New Roman"/>
          <w:sz w:val="24"/>
        </w:rPr>
        <w:t xml:space="preserve"> its integral part.</w:t>
      </w:r>
    </w:p>
    <w:p w:rsidR="0061677F" w:rsidRPr="00834EBD" w:rsidRDefault="0061677F" w:rsidP="0061677F">
      <w:pPr>
        <w:spacing w:after="0" w:line="288" w:lineRule="auto"/>
        <w:jc w:val="both"/>
        <w:rPr>
          <w:rFonts w:ascii="Times New Roman" w:hAnsi="Times New Roman"/>
          <w:sz w:val="24"/>
        </w:rPr>
      </w:pPr>
    </w:p>
    <w:p w:rsidR="0061677F" w:rsidRPr="00731C72" w:rsidRDefault="0061677F" w:rsidP="0061677F">
      <w:pPr>
        <w:spacing w:after="0" w:line="288" w:lineRule="auto"/>
        <w:jc w:val="center"/>
        <w:rPr>
          <w:rFonts w:ascii="Times New Roman" w:hAnsi="Times New Roman"/>
          <w:b/>
          <w:bCs/>
          <w:sz w:val="24"/>
        </w:rPr>
      </w:pPr>
      <w:r w:rsidRPr="00731C72">
        <w:rPr>
          <w:rFonts w:ascii="Times New Roman" w:hAnsi="Times New Roman"/>
          <w:b/>
          <w:bCs/>
          <w:sz w:val="24"/>
        </w:rPr>
        <w:t>Article 4</w:t>
      </w:r>
      <w:r w:rsidR="00731C72" w:rsidRPr="00731C72">
        <w:rPr>
          <w:rFonts w:ascii="Times New Roman" w:hAnsi="Times New Roman"/>
          <w:b/>
          <w:bCs/>
          <w:sz w:val="24"/>
        </w:rPr>
        <w:t>.</w:t>
      </w:r>
    </w:p>
    <w:p w:rsidR="00E65D14" w:rsidRDefault="00E65D14" w:rsidP="00E65D14">
      <w:pPr>
        <w:spacing w:after="0" w:line="288" w:lineRule="auto"/>
        <w:jc w:val="both"/>
        <w:rPr>
          <w:rFonts w:ascii="Times New Roman" w:hAnsi="Times New Roman"/>
          <w:sz w:val="24"/>
        </w:rPr>
      </w:pPr>
    </w:p>
    <w:p w:rsidR="0061677F" w:rsidRPr="00834EBD" w:rsidRDefault="0061677F" w:rsidP="00E65D14">
      <w:pPr>
        <w:spacing w:after="0" w:line="288" w:lineRule="auto"/>
        <w:jc w:val="both"/>
        <w:rPr>
          <w:rFonts w:ascii="Times New Roman" w:hAnsi="Times New Roman"/>
          <w:sz w:val="24"/>
        </w:rPr>
      </w:pPr>
      <w:r w:rsidRPr="00834EBD">
        <w:rPr>
          <w:rFonts w:ascii="Times New Roman" w:hAnsi="Times New Roman"/>
          <w:sz w:val="24"/>
        </w:rPr>
        <w:lastRenderedPageBreak/>
        <w:t xml:space="preserve">For the production of audiovisual works which relate to post-production, i.e. the visual processing of material which is not recorded in the Republic of Serbia, only the amounts of fees for Team members and all applicable taxes and contributions, together with the submission of work orders as </w:t>
      </w:r>
      <w:r>
        <w:rPr>
          <w:rFonts w:ascii="Times New Roman" w:hAnsi="Times New Roman"/>
          <w:sz w:val="24"/>
        </w:rPr>
        <w:t>proofs</w:t>
      </w:r>
      <w:r w:rsidRPr="00834EBD">
        <w:rPr>
          <w:rFonts w:ascii="Times New Roman" w:hAnsi="Times New Roman"/>
          <w:sz w:val="24"/>
        </w:rPr>
        <w:t xml:space="preserve"> of their work, the amount of the production fee unless it exceeds 15% of the total production budget in the Republic of Serbia and the amounts of payment</w:t>
      </w:r>
      <w:r w:rsidR="00E65D14">
        <w:rPr>
          <w:rFonts w:ascii="Times New Roman" w:hAnsi="Times New Roman"/>
          <w:sz w:val="24"/>
        </w:rPr>
        <w:t>s</w:t>
      </w:r>
      <w:r w:rsidRPr="00834EBD">
        <w:rPr>
          <w:rFonts w:ascii="Times New Roman" w:hAnsi="Times New Roman"/>
          <w:sz w:val="24"/>
        </w:rPr>
        <w:t xml:space="preserve"> for services and goods of other legal entites if they do not exceed 30% of the total production budget in the Republic of Serbia, shall be considered as </w:t>
      </w:r>
      <w:r>
        <w:rPr>
          <w:rFonts w:ascii="Times New Roman" w:hAnsi="Times New Roman"/>
          <w:sz w:val="24"/>
        </w:rPr>
        <w:t>acceptable</w:t>
      </w:r>
      <w:r w:rsidRPr="00834EBD">
        <w:rPr>
          <w:rFonts w:ascii="Times New Roman" w:hAnsi="Times New Roman"/>
          <w:sz w:val="24"/>
        </w:rPr>
        <w:t xml:space="preserve"> costs.</w:t>
      </w:r>
    </w:p>
    <w:p w:rsidR="0061677F" w:rsidRPr="00834EBD" w:rsidRDefault="0061677F" w:rsidP="0061677F">
      <w:pPr>
        <w:spacing w:after="0" w:line="288" w:lineRule="auto"/>
        <w:jc w:val="both"/>
        <w:rPr>
          <w:rFonts w:ascii="Times New Roman" w:hAnsi="Times New Roman"/>
          <w:sz w:val="24"/>
        </w:rPr>
      </w:pPr>
    </w:p>
    <w:p w:rsidR="0061677F" w:rsidRPr="00834EBD" w:rsidRDefault="0061677F" w:rsidP="0061677F">
      <w:pPr>
        <w:spacing w:after="0" w:line="288" w:lineRule="auto"/>
        <w:jc w:val="center"/>
        <w:rPr>
          <w:rFonts w:ascii="Times New Roman" w:hAnsi="Times New Roman"/>
          <w:sz w:val="24"/>
        </w:rPr>
      </w:pPr>
    </w:p>
    <w:p w:rsidR="0061677F" w:rsidRPr="00731C72" w:rsidRDefault="0061677F" w:rsidP="0061677F">
      <w:pPr>
        <w:spacing w:after="0" w:line="288" w:lineRule="auto"/>
        <w:jc w:val="center"/>
        <w:rPr>
          <w:rFonts w:ascii="Times New Roman" w:hAnsi="Times New Roman"/>
          <w:b/>
          <w:bCs/>
          <w:sz w:val="24"/>
        </w:rPr>
      </w:pPr>
      <w:r w:rsidRPr="00731C72">
        <w:rPr>
          <w:rFonts w:ascii="Times New Roman" w:hAnsi="Times New Roman"/>
          <w:b/>
          <w:bCs/>
          <w:sz w:val="24"/>
        </w:rPr>
        <w:t>Article 5</w:t>
      </w:r>
      <w:r w:rsidR="00731C72" w:rsidRPr="00731C72">
        <w:rPr>
          <w:rFonts w:ascii="Times New Roman" w:hAnsi="Times New Roman"/>
          <w:b/>
          <w:bCs/>
          <w:sz w:val="24"/>
        </w:rPr>
        <w:t>.</w:t>
      </w:r>
    </w:p>
    <w:p w:rsidR="0061677F" w:rsidRPr="00834EBD" w:rsidRDefault="0061677F" w:rsidP="0061677F">
      <w:pPr>
        <w:spacing w:after="0" w:line="288" w:lineRule="auto"/>
        <w:jc w:val="center"/>
        <w:rPr>
          <w:rFonts w:ascii="Times New Roman" w:hAnsi="Times New Roman"/>
          <w:sz w:val="24"/>
        </w:rPr>
      </w:pPr>
    </w:p>
    <w:p w:rsidR="0061677F" w:rsidRPr="00834EBD" w:rsidRDefault="0061677F" w:rsidP="00E65D14">
      <w:pPr>
        <w:spacing w:after="0" w:line="288" w:lineRule="auto"/>
        <w:jc w:val="both"/>
        <w:rPr>
          <w:rFonts w:ascii="Times New Roman" w:hAnsi="Times New Roman"/>
          <w:sz w:val="24"/>
        </w:rPr>
      </w:pPr>
      <w:r w:rsidRPr="00834EBD">
        <w:rPr>
          <w:rFonts w:ascii="Times New Roman" w:hAnsi="Times New Roman"/>
          <w:sz w:val="24"/>
        </w:rPr>
        <w:t>Eligible or acceptable costs are the costs spent on the territory of the Republic of Serbia which are recognized as costs spent for the production of audiovisual work on the territory of the Republic of Serbia, and based on the report of the authorized audit company.</w:t>
      </w:r>
    </w:p>
    <w:p w:rsidR="0061677F" w:rsidRPr="00834EBD" w:rsidRDefault="0061677F" w:rsidP="0061677F">
      <w:pPr>
        <w:spacing w:after="0" w:line="288" w:lineRule="auto"/>
        <w:jc w:val="both"/>
        <w:rPr>
          <w:rFonts w:ascii="Times New Roman" w:hAnsi="Times New Roman"/>
          <w:sz w:val="24"/>
        </w:rPr>
      </w:pPr>
    </w:p>
    <w:p w:rsidR="0061677F" w:rsidRPr="00834EBD" w:rsidRDefault="0061677F" w:rsidP="00E65D14">
      <w:pPr>
        <w:spacing w:after="0" w:line="288" w:lineRule="auto"/>
        <w:jc w:val="both"/>
        <w:rPr>
          <w:rFonts w:ascii="Times New Roman" w:hAnsi="Times New Roman"/>
          <w:sz w:val="24"/>
        </w:rPr>
      </w:pPr>
      <w:r w:rsidRPr="00834EBD">
        <w:rPr>
          <w:rFonts w:ascii="Times New Roman" w:hAnsi="Times New Roman"/>
          <w:sz w:val="24"/>
        </w:rPr>
        <w:t>Report from the paragraph 1 of this Article is the report on costs of production of audiovisual work in the Republic of Serbia and business of the investor and it is being made on the basis of total costs record of production of audiovisual work and all used means on the territory of the Republic of Serbia, as well as proofs which confirm th</w:t>
      </w:r>
      <w:r>
        <w:rPr>
          <w:rFonts w:ascii="Times New Roman" w:hAnsi="Times New Roman"/>
          <w:sz w:val="24"/>
        </w:rPr>
        <w:t>e stated costs (invoices, agree</w:t>
      </w:r>
      <w:r w:rsidRPr="00834EBD">
        <w:rPr>
          <w:rFonts w:ascii="Times New Roman" w:hAnsi="Times New Roman"/>
          <w:sz w:val="24"/>
        </w:rPr>
        <w:t>ments, bank account excerpts with an indication of executed payment and similar).</w:t>
      </w:r>
    </w:p>
    <w:p w:rsidR="0061677F" w:rsidRPr="00834EBD" w:rsidRDefault="0061677F" w:rsidP="0061677F">
      <w:pPr>
        <w:spacing w:after="0" w:line="288" w:lineRule="auto"/>
        <w:jc w:val="both"/>
        <w:rPr>
          <w:rFonts w:ascii="Times New Roman" w:hAnsi="Times New Roman"/>
          <w:sz w:val="24"/>
        </w:rPr>
      </w:pPr>
    </w:p>
    <w:p w:rsidR="0061677F" w:rsidRPr="00834EBD" w:rsidRDefault="0061677F" w:rsidP="00E65D14">
      <w:pPr>
        <w:spacing w:after="0" w:line="288" w:lineRule="auto"/>
        <w:jc w:val="both"/>
        <w:rPr>
          <w:rFonts w:ascii="Times New Roman" w:hAnsi="Times New Roman"/>
          <w:sz w:val="24"/>
        </w:rPr>
      </w:pPr>
      <w:r w:rsidRPr="00834EBD">
        <w:rPr>
          <w:rFonts w:ascii="Times New Roman" w:hAnsi="Times New Roman"/>
          <w:sz w:val="24"/>
        </w:rPr>
        <w:t>Report from the paragraph 1 of this Article is being made on the basis of chec</w:t>
      </w:r>
      <w:r>
        <w:rPr>
          <w:rFonts w:ascii="Times New Roman" w:hAnsi="Times New Roman"/>
          <w:sz w:val="24"/>
        </w:rPr>
        <w:t>k of all eligible costs and can</w:t>
      </w:r>
      <w:r w:rsidRPr="00834EBD">
        <w:rPr>
          <w:rFonts w:ascii="Times New Roman" w:hAnsi="Times New Roman"/>
          <w:sz w:val="24"/>
        </w:rPr>
        <w:t>not be based on the sampling method, i.e. checking of only certain documents.</w:t>
      </w:r>
    </w:p>
    <w:p w:rsidR="0061677F" w:rsidRPr="00834EBD" w:rsidRDefault="0061677F" w:rsidP="0061677F">
      <w:pPr>
        <w:spacing w:after="0" w:line="288" w:lineRule="auto"/>
        <w:jc w:val="both"/>
        <w:rPr>
          <w:rFonts w:ascii="Times New Roman" w:hAnsi="Times New Roman"/>
          <w:sz w:val="24"/>
        </w:rPr>
      </w:pPr>
    </w:p>
    <w:p w:rsidR="0061677F" w:rsidRPr="00834EBD" w:rsidRDefault="00E65D14" w:rsidP="0061677F">
      <w:pPr>
        <w:spacing w:after="0" w:line="288" w:lineRule="auto"/>
        <w:jc w:val="center"/>
        <w:rPr>
          <w:rFonts w:ascii="Times New Roman" w:hAnsi="Times New Roman"/>
          <w:sz w:val="24"/>
        </w:rPr>
      </w:pPr>
      <w:r>
        <w:rPr>
          <w:rFonts w:ascii="Times New Roman" w:hAnsi="Times New Roman"/>
          <w:sz w:val="24"/>
        </w:rPr>
        <w:t>III</w:t>
      </w:r>
      <w:r w:rsidR="0061677F" w:rsidRPr="00834EBD">
        <w:rPr>
          <w:rFonts w:ascii="Times New Roman" w:hAnsi="Times New Roman"/>
          <w:sz w:val="24"/>
        </w:rPr>
        <w:t xml:space="preserve"> LIMITED </w:t>
      </w:r>
      <w:r w:rsidR="0061677F">
        <w:rPr>
          <w:rFonts w:ascii="Times New Roman" w:hAnsi="Times New Roman"/>
          <w:sz w:val="24"/>
        </w:rPr>
        <w:t>ACCEPTABLE</w:t>
      </w:r>
    </w:p>
    <w:p w:rsidR="0061677F" w:rsidRPr="00834EBD" w:rsidRDefault="0061677F" w:rsidP="0061677F">
      <w:pPr>
        <w:spacing w:after="0" w:line="288" w:lineRule="auto"/>
        <w:jc w:val="center"/>
        <w:rPr>
          <w:rFonts w:ascii="Times New Roman" w:hAnsi="Times New Roman"/>
          <w:sz w:val="24"/>
        </w:rPr>
      </w:pPr>
      <w:r w:rsidRPr="00834EBD">
        <w:rPr>
          <w:rFonts w:ascii="Times New Roman" w:hAnsi="Times New Roman"/>
          <w:sz w:val="24"/>
        </w:rPr>
        <w:t>COSTS</w:t>
      </w:r>
    </w:p>
    <w:p w:rsidR="0061677F" w:rsidRPr="00834EBD" w:rsidRDefault="0061677F" w:rsidP="0061677F">
      <w:pPr>
        <w:spacing w:after="0" w:line="288" w:lineRule="auto"/>
        <w:jc w:val="center"/>
        <w:rPr>
          <w:rFonts w:ascii="Times New Roman" w:hAnsi="Times New Roman"/>
          <w:sz w:val="24"/>
        </w:rPr>
      </w:pPr>
    </w:p>
    <w:p w:rsidR="0061677F" w:rsidRPr="00731C72" w:rsidRDefault="0061677F" w:rsidP="0061677F">
      <w:pPr>
        <w:spacing w:after="0" w:line="288" w:lineRule="auto"/>
        <w:jc w:val="center"/>
        <w:rPr>
          <w:rFonts w:ascii="Times New Roman" w:hAnsi="Times New Roman"/>
          <w:b/>
          <w:bCs/>
          <w:sz w:val="24"/>
        </w:rPr>
      </w:pPr>
      <w:r w:rsidRPr="00731C72">
        <w:rPr>
          <w:rFonts w:ascii="Times New Roman" w:hAnsi="Times New Roman"/>
          <w:b/>
          <w:bCs/>
          <w:sz w:val="24"/>
        </w:rPr>
        <w:t>Article 6</w:t>
      </w:r>
      <w:r w:rsidR="00731C72" w:rsidRPr="00731C72">
        <w:rPr>
          <w:rFonts w:ascii="Times New Roman" w:hAnsi="Times New Roman"/>
          <w:b/>
          <w:bCs/>
          <w:sz w:val="24"/>
        </w:rPr>
        <w:t>.</w:t>
      </w:r>
    </w:p>
    <w:p w:rsidR="0061677F" w:rsidRPr="00834EBD" w:rsidRDefault="0061677F" w:rsidP="0061677F">
      <w:pPr>
        <w:spacing w:after="0" w:line="288" w:lineRule="auto"/>
        <w:jc w:val="both"/>
        <w:rPr>
          <w:rFonts w:ascii="Times New Roman" w:hAnsi="Times New Roman"/>
          <w:sz w:val="24"/>
        </w:rPr>
      </w:pPr>
    </w:p>
    <w:p w:rsidR="0061677F" w:rsidRPr="00834EBD" w:rsidRDefault="0061677F" w:rsidP="00E65D14">
      <w:pPr>
        <w:spacing w:after="0" w:line="288" w:lineRule="auto"/>
        <w:jc w:val="both"/>
        <w:rPr>
          <w:rFonts w:ascii="Times New Roman" w:hAnsi="Times New Roman"/>
          <w:sz w:val="24"/>
        </w:rPr>
      </w:pPr>
      <w:r w:rsidRPr="00834EBD">
        <w:rPr>
          <w:rFonts w:ascii="Times New Roman" w:hAnsi="Times New Roman"/>
          <w:sz w:val="24"/>
        </w:rPr>
        <w:t xml:space="preserve">Costs that can be limitedly included in </w:t>
      </w:r>
      <w:r>
        <w:rPr>
          <w:rFonts w:ascii="Times New Roman" w:hAnsi="Times New Roman"/>
          <w:sz w:val="24"/>
        </w:rPr>
        <w:t>acceptable</w:t>
      </w:r>
      <w:r w:rsidRPr="00834EBD">
        <w:rPr>
          <w:rFonts w:ascii="Times New Roman" w:hAnsi="Times New Roman"/>
          <w:sz w:val="24"/>
        </w:rPr>
        <w:t xml:space="preserve"> costs are: </w:t>
      </w:r>
    </w:p>
    <w:p w:rsidR="0061677F" w:rsidRPr="0061677F" w:rsidRDefault="0061677F" w:rsidP="0061677F">
      <w:pPr>
        <w:pStyle w:val="ListParagraph"/>
        <w:numPr>
          <w:ilvl w:val="0"/>
          <w:numId w:val="6"/>
        </w:numPr>
        <w:spacing w:after="0" w:line="288" w:lineRule="auto"/>
        <w:jc w:val="both"/>
        <w:rPr>
          <w:rFonts w:ascii="Times New Roman" w:hAnsi="Times New Roman"/>
          <w:sz w:val="24"/>
        </w:rPr>
      </w:pPr>
      <w:r w:rsidRPr="0061677F">
        <w:rPr>
          <w:rFonts w:ascii="Times New Roman" w:hAnsi="Times New Roman"/>
          <w:sz w:val="24"/>
        </w:rPr>
        <w:t xml:space="preserve">reimbursement paid for production services, fees for producers and co-producers who are citizens of the Republic of Serbia; </w:t>
      </w:r>
    </w:p>
    <w:p w:rsidR="0061677F" w:rsidRPr="0061677F" w:rsidRDefault="0061677F" w:rsidP="0061677F">
      <w:pPr>
        <w:pStyle w:val="ListParagraph"/>
        <w:numPr>
          <w:ilvl w:val="0"/>
          <w:numId w:val="6"/>
        </w:numPr>
        <w:spacing w:after="0" w:line="288" w:lineRule="auto"/>
        <w:jc w:val="both"/>
        <w:rPr>
          <w:rFonts w:ascii="Times New Roman" w:hAnsi="Times New Roman"/>
          <w:sz w:val="24"/>
        </w:rPr>
      </w:pPr>
      <w:r w:rsidRPr="0061677F">
        <w:rPr>
          <w:rFonts w:ascii="Times New Roman" w:hAnsi="Times New Roman"/>
          <w:sz w:val="24"/>
        </w:rPr>
        <w:t xml:space="preserve">fees of other related parties; </w:t>
      </w:r>
    </w:p>
    <w:p w:rsidR="0061677F" w:rsidRPr="0061677F" w:rsidRDefault="0061677F" w:rsidP="0061677F">
      <w:pPr>
        <w:pStyle w:val="ListParagraph"/>
        <w:numPr>
          <w:ilvl w:val="0"/>
          <w:numId w:val="6"/>
        </w:numPr>
        <w:spacing w:after="0" w:line="288" w:lineRule="auto"/>
        <w:jc w:val="both"/>
        <w:rPr>
          <w:rFonts w:ascii="Times New Roman" w:hAnsi="Times New Roman"/>
          <w:sz w:val="24"/>
        </w:rPr>
      </w:pPr>
      <w:r w:rsidRPr="0061677F">
        <w:rPr>
          <w:rFonts w:ascii="Times New Roman" w:hAnsi="Times New Roman"/>
          <w:sz w:val="24"/>
        </w:rPr>
        <w:t>costs of the promotion.</w:t>
      </w:r>
    </w:p>
    <w:p w:rsidR="0061677F" w:rsidRPr="00834EBD" w:rsidRDefault="0061677F" w:rsidP="0061677F">
      <w:pPr>
        <w:spacing w:after="0" w:line="288" w:lineRule="auto"/>
        <w:jc w:val="both"/>
        <w:rPr>
          <w:rFonts w:ascii="Times New Roman" w:hAnsi="Times New Roman"/>
          <w:sz w:val="24"/>
        </w:rPr>
      </w:pPr>
    </w:p>
    <w:p w:rsidR="0061677F" w:rsidRPr="00834EBD" w:rsidRDefault="0061677F" w:rsidP="0061677F">
      <w:pPr>
        <w:spacing w:after="0" w:line="288" w:lineRule="auto"/>
        <w:jc w:val="both"/>
        <w:rPr>
          <w:rFonts w:ascii="Times New Roman" w:hAnsi="Times New Roman" w:cs="Times New Roman"/>
          <w:sz w:val="24"/>
        </w:rPr>
      </w:pPr>
      <w:r w:rsidRPr="00834EBD">
        <w:rPr>
          <w:rFonts w:ascii="Times New Roman" w:hAnsi="Times New Roman" w:cs="Times New Roman"/>
          <w:sz w:val="24"/>
        </w:rPr>
        <w:t xml:space="preserve">A related party </w:t>
      </w:r>
      <w:r>
        <w:rPr>
          <w:rFonts w:ascii="Times New Roman" w:hAnsi="Times New Roman" w:cs="Times New Roman"/>
          <w:sz w:val="24"/>
        </w:rPr>
        <w:t>from</w:t>
      </w:r>
      <w:r w:rsidRPr="00834EBD">
        <w:rPr>
          <w:rFonts w:ascii="Times New Roman" w:hAnsi="Times New Roman" w:cs="Times New Roman"/>
          <w:sz w:val="24"/>
        </w:rPr>
        <w:t xml:space="preserve"> paragraph 1 point 2) of this Article is the individual or legal entity who is a director or a shareholder of the legal entity wh</w:t>
      </w:r>
      <w:r>
        <w:rPr>
          <w:rFonts w:ascii="Times New Roman" w:hAnsi="Times New Roman" w:cs="Times New Roman"/>
          <w:sz w:val="24"/>
        </w:rPr>
        <w:t>o</w:t>
      </w:r>
      <w:r w:rsidRPr="00834EBD">
        <w:rPr>
          <w:rFonts w:ascii="Times New Roman" w:hAnsi="Times New Roman" w:cs="Times New Roman"/>
          <w:sz w:val="24"/>
        </w:rPr>
        <w:t xml:space="preserve"> is submitting the application for the </w:t>
      </w:r>
      <w:r>
        <w:rPr>
          <w:rFonts w:ascii="Times New Roman" w:hAnsi="Times New Roman" w:cs="Times New Roman"/>
          <w:sz w:val="24"/>
        </w:rPr>
        <w:t>awarding</w:t>
      </w:r>
      <w:r w:rsidRPr="00834EBD">
        <w:rPr>
          <w:rFonts w:ascii="Times New Roman" w:hAnsi="Times New Roman" w:cs="Times New Roman"/>
          <w:sz w:val="24"/>
        </w:rPr>
        <w:t xml:space="preserve"> of incentives, and as well includes the parent company and/or its branch offices.</w:t>
      </w:r>
    </w:p>
    <w:p w:rsidR="0061677F" w:rsidRPr="00834EBD" w:rsidRDefault="0061677F" w:rsidP="0061677F">
      <w:pPr>
        <w:spacing w:after="0" w:line="288" w:lineRule="auto"/>
        <w:jc w:val="both"/>
        <w:rPr>
          <w:rFonts w:ascii="Times New Roman" w:hAnsi="Times New Roman" w:cs="Times New Roman"/>
          <w:sz w:val="24"/>
        </w:rPr>
      </w:pPr>
    </w:p>
    <w:p w:rsidR="0061677F" w:rsidRPr="00731C72" w:rsidRDefault="0061677F" w:rsidP="00E65D14">
      <w:pPr>
        <w:spacing w:after="0" w:line="288" w:lineRule="auto"/>
        <w:jc w:val="center"/>
        <w:rPr>
          <w:rFonts w:ascii="Times New Roman" w:hAnsi="Times New Roman" w:cs="Times New Roman"/>
          <w:b/>
          <w:bCs/>
          <w:sz w:val="24"/>
        </w:rPr>
      </w:pPr>
      <w:r w:rsidRPr="00731C72">
        <w:rPr>
          <w:rFonts w:ascii="Times New Roman" w:hAnsi="Times New Roman" w:cs="Times New Roman"/>
          <w:b/>
          <w:bCs/>
          <w:sz w:val="24"/>
        </w:rPr>
        <w:t>Reimbursement paid for production services, fees for producers and co-producers</w:t>
      </w:r>
    </w:p>
    <w:p w:rsidR="0061677F" w:rsidRPr="00834EBD" w:rsidRDefault="0061677F" w:rsidP="001204C4">
      <w:pPr>
        <w:spacing w:after="0" w:line="288" w:lineRule="auto"/>
        <w:rPr>
          <w:rFonts w:ascii="Times New Roman" w:hAnsi="Times New Roman" w:cs="Times New Roman"/>
          <w:sz w:val="24"/>
        </w:rPr>
      </w:pPr>
    </w:p>
    <w:p w:rsidR="0061677F" w:rsidRPr="00731C72" w:rsidRDefault="0061677F" w:rsidP="0061677F">
      <w:pPr>
        <w:spacing w:after="0" w:line="288" w:lineRule="auto"/>
        <w:jc w:val="center"/>
        <w:rPr>
          <w:rFonts w:ascii="Times New Roman" w:hAnsi="Times New Roman" w:cs="Times New Roman"/>
          <w:b/>
          <w:bCs/>
          <w:sz w:val="24"/>
        </w:rPr>
      </w:pPr>
      <w:r w:rsidRPr="00731C72">
        <w:rPr>
          <w:rFonts w:ascii="Times New Roman" w:hAnsi="Times New Roman" w:cs="Times New Roman"/>
          <w:b/>
          <w:bCs/>
          <w:sz w:val="24"/>
        </w:rPr>
        <w:t>Article 7</w:t>
      </w:r>
      <w:r w:rsidR="00731C72" w:rsidRPr="00731C72">
        <w:rPr>
          <w:rFonts w:ascii="Times New Roman" w:hAnsi="Times New Roman" w:cs="Times New Roman"/>
          <w:b/>
          <w:bCs/>
          <w:sz w:val="24"/>
        </w:rPr>
        <w:t>.</w:t>
      </w:r>
    </w:p>
    <w:p w:rsidR="0061677F" w:rsidRPr="00834EBD" w:rsidRDefault="0061677F" w:rsidP="0061677F">
      <w:pPr>
        <w:spacing w:after="0" w:line="288" w:lineRule="auto"/>
        <w:jc w:val="both"/>
        <w:rPr>
          <w:rFonts w:ascii="Times New Roman" w:hAnsi="Times New Roman" w:cs="Times New Roman"/>
          <w:sz w:val="24"/>
        </w:rPr>
      </w:pPr>
    </w:p>
    <w:p w:rsidR="0061677F" w:rsidRPr="00834EBD" w:rsidRDefault="0061677F" w:rsidP="00E65D14">
      <w:pPr>
        <w:spacing w:after="0" w:line="288" w:lineRule="auto"/>
        <w:jc w:val="both"/>
        <w:rPr>
          <w:rFonts w:ascii="Times New Roman" w:hAnsi="Times New Roman" w:cs="Times New Roman"/>
          <w:sz w:val="24"/>
        </w:rPr>
      </w:pPr>
      <w:r w:rsidRPr="00834EBD">
        <w:rPr>
          <w:rFonts w:ascii="Times New Roman" w:hAnsi="Times New Roman" w:cs="Times New Roman"/>
          <w:sz w:val="24"/>
        </w:rPr>
        <w:t xml:space="preserve">Fees for producers who are citizens of the Republic of Serbia, including travel and accommodation costs,  work and stay in the field, are excluded from </w:t>
      </w:r>
      <w:r>
        <w:rPr>
          <w:rFonts w:ascii="Times New Roman" w:hAnsi="Times New Roman" w:cs="Times New Roman"/>
          <w:sz w:val="24"/>
        </w:rPr>
        <w:t>acceptable</w:t>
      </w:r>
      <w:r w:rsidRPr="00834EBD">
        <w:rPr>
          <w:rFonts w:ascii="Times New Roman" w:hAnsi="Times New Roman" w:cs="Times New Roman"/>
          <w:sz w:val="24"/>
        </w:rPr>
        <w:t xml:space="preserve"> costs to the extent that the amount exceeds 10% of the production budget in the Republic of Serbia.</w:t>
      </w:r>
    </w:p>
    <w:p w:rsidR="0061677F" w:rsidRPr="00834EBD" w:rsidRDefault="0061677F" w:rsidP="0061677F">
      <w:pPr>
        <w:spacing w:after="0" w:line="288" w:lineRule="auto"/>
        <w:jc w:val="both"/>
        <w:rPr>
          <w:rFonts w:ascii="Times New Roman" w:hAnsi="Times New Roman" w:cs="Times New Roman"/>
          <w:sz w:val="24"/>
        </w:rPr>
      </w:pPr>
    </w:p>
    <w:p w:rsidR="0061677F" w:rsidRPr="00834EBD" w:rsidRDefault="0061677F" w:rsidP="00E65D14">
      <w:pPr>
        <w:spacing w:after="0" w:line="288" w:lineRule="auto"/>
        <w:jc w:val="both"/>
        <w:rPr>
          <w:rFonts w:ascii="Times New Roman" w:hAnsi="Times New Roman" w:cs="Times New Roman"/>
          <w:sz w:val="24"/>
        </w:rPr>
      </w:pPr>
      <w:r w:rsidRPr="00834EBD">
        <w:rPr>
          <w:rFonts w:ascii="Times New Roman" w:hAnsi="Times New Roman" w:cs="Times New Roman"/>
          <w:sz w:val="24"/>
        </w:rPr>
        <w:t>Other costs, such as office leasing and rental of equipment are not included in the amount referred to in paragraph 1 of this Article, provided that it is necessary to establish that all payments to related parties have been invoiced at market prices.</w:t>
      </w:r>
    </w:p>
    <w:p w:rsidR="0061677F" w:rsidRPr="00834EBD" w:rsidRDefault="0061677F" w:rsidP="0061677F">
      <w:pPr>
        <w:spacing w:after="0" w:line="288" w:lineRule="auto"/>
        <w:jc w:val="both"/>
        <w:rPr>
          <w:rFonts w:ascii="Times New Roman" w:hAnsi="Times New Roman" w:cs="Times New Roman"/>
          <w:sz w:val="24"/>
        </w:rPr>
      </w:pPr>
    </w:p>
    <w:p w:rsidR="0061677F" w:rsidRPr="00731C72" w:rsidRDefault="0061677F" w:rsidP="0061677F">
      <w:pPr>
        <w:spacing w:after="0" w:line="288" w:lineRule="auto"/>
        <w:jc w:val="center"/>
        <w:rPr>
          <w:rFonts w:ascii="Times New Roman" w:hAnsi="Times New Roman" w:cs="Times New Roman"/>
          <w:b/>
          <w:bCs/>
          <w:sz w:val="24"/>
        </w:rPr>
      </w:pPr>
      <w:r w:rsidRPr="00731C72">
        <w:rPr>
          <w:rFonts w:ascii="Times New Roman" w:hAnsi="Times New Roman" w:cs="Times New Roman"/>
          <w:b/>
          <w:bCs/>
          <w:sz w:val="24"/>
        </w:rPr>
        <w:t>Fees of other related parties</w:t>
      </w:r>
    </w:p>
    <w:p w:rsidR="0061677F" w:rsidRPr="00834EBD" w:rsidRDefault="0061677F" w:rsidP="0061677F">
      <w:pPr>
        <w:spacing w:after="0" w:line="288" w:lineRule="auto"/>
        <w:jc w:val="center"/>
        <w:rPr>
          <w:rFonts w:ascii="Times New Roman" w:hAnsi="Times New Roman" w:cs="Times New Roman"/>
          <w:sz w:val="24"/>
        </w:rPr>
      </w:pPr>
    </w:p>
    <w:p w:rsidR="0061677F" w:rsidRPr="00731C72" w:rsidRDefault="0061677F" w:rsidP="0061677F">
      <w:pPr>
        <w:spacing w:after="0" w:line="288" w:lineRule="auto"/>
        <w:jc w:val="center"/>
        <w:rPr>
          <w:rFonts w:ascii="Times New Roman" w:hAnsi="Times New Roman" w:cs="Times New Roman"/>
          <w:b/>
          <w:bCs/>
          <w:sz w:val="24"/>
        </w:rPr>
      </w:pPr>
      <w:r w:rsidRPr="00731C72">
        <w:rPr>
          <w:rFonts w:ascii="Times New Roman" w:hAnsi="Times New Roman" w:cs="Times New Roman"/>
          <w:b/>
          <w:bCs/>
          <w:sz w:val="24"/>
        </w:rPr>
        <w:t>Article 8</w:t>
      </w:r>
      <w:r w:rsidR="00731C72" w:rsidRPr="00731C72">
        <w:rPr>
          <w:rFonts w:ascii="Times New Roman" w:hAnsi="Times New Roman" w:cs="Times New Roman"/>
          <w:b/>
          <w:bCs/>
          <w:sz w:val="24"/>
        </w:rPr>
        <w:t>.</w:t>
      </w:r>
    </w:p>
    <w:p w:rsidR="0061677F" w:rsidRPr="00834EBD" w:rsidRDefault="0061677F" w:rsidP="0061677F">
      <w:pPr>
        <w:spacing w:after="0" w:line="288" w:lineRule="auto"/>
        <w:jc w:val="both"/>
        <w:rPr>
          <w:rFonts w:ascii="Times New Roman" w:hAnsi="Times New Roman" w:cs="Times New Roman"/>
          <w:sz w:val="24"/>
        </w:rPr>
      </w:pPr>
    </w:p>
    <w:p w:rsidR="0061677F" w:rsidRPr="00834EBD" w:rsidRDefault="0061677F" w:rsidP="00E65D14">
      <w:pPr>
        <w:spacing w:after="0" w:line="288" w:lineRule="auto"/>
        <w:jc w:val="both"/>
        <w:rPr>
          <w:rFonts w:ascii="Times New Roman" w:hAnsi="Times New Roman" w:cs="Times New Roman"/>
          <w:sz w:val="24"/>
        </w:rPr>
      </w:pPr>
      <w:r w:rsidRPr="00834EBD">
        <w:rPr>
          <w:rFonts w:ascii="Times New Roman" w:hAnsi="Times New Roman" w:cs="Times New Roman"/>
          <w:sz w:val="24"/>
        </w:rPr>
        <w:t>Fees of all other related parties whose amount, together with travel</w:t>
      </w:r>
      <w:r>
        <w:rPr>
          <w:rFonts w:ascii="Times New Roman" w:hAnsi="Times New Roman" w:cs="Times New Roman"/>
          <w:sz w:val="24"/>
        </w:rPr>
        <w:t xml:space="preserve"> costs, </w:t>
      </w:r>
      <w:r w:rsidRPr="00834EBD">
        <w:rPr>
          <w:rFonts w:ascii="Times New Roman" w:hAnsi="Times New Roman" w:cs="Times New Roman"/>
          <w:sz w:val="24"/>
        </w:rPr>
        <w:t xml:space="preserve">accommodation costs of work and stay in the field, exceeds a specified limit are excluded from </w:t>
      </w:r>
      <w:r>
        <w:rPr>
          <w:rFonts w:ascii="Times New Roman" w:hAnsi="Times New Roman" w:cs="Times New Roman"/>
          <w:sz w:val="24"/>
        </w:rPr>
        <w:t>acceptable</w:t>
      </w:r>
      <w:r w:rsidRPr="00834EBD">
        <w:rPr>
          <w:rFonts w:ascii="Times New Roman" w:hAnsi="Times New Roman" w:cs="Times New Roman"/>
          <w:sz w:val="24"/>
        </w:rPr>
        <w:t xml:space="preserve"> costs to the extent that the amount exceeds 10% of the production budget in the Republic of Serbia.</w:t>
      </w:r>
    </w:p>
    <w:p w:rsidR="0061677F" w:rsidRPr="00834EBD" w:rsidRDefault="0061677F" w:rsidP="0061677F">
      <w:pPr>
        <w:spacing w:after="0" w:line="288" w:lineRule="auto"/>
        <w:jc w:val="both"/>
        <w:rPr>
          <w:rFonts w:ascii="Times New Roman" w:hAnsi="Times New Roman" w:cs="Times New Roman"/>
          <w:sz w:val="24"/>
        </w:rPr>
      </w:pPr>
    </w:p>
    <w:p w:rsidR="0061677F" w:rsidRPr="00731C72" w:rsidRDefault="0061677F" w:rsidP="0061677F">
      <w:pPr>
        <w:spacing w:after="0" w:line="288" w:lineRule="auto"/>
        <w:jc w:val="center"/>
        <w:rPr>
          <w:rFonts w:ascii="Times New Roman" w:hAnsi="Times New Roman" w:cs="Times New Roman"/>
          <w:b/>
          <w:bCs/>
          <w:sz w:val="24"/>
        </w:rPr>
      </w:pPr>
      <w:r w:rsidRPr="00731C72">
        <w:rPr>
          <w:rFonts w:ascii="Times New Roman" w:hAnsi="Times New Roman" w:cs="Times New Roman"/>
          <w:b/>
          <w:bCs/>
          <w:sz w:val="24"/>
        </w:rPr>
        <w:t>Promotion costs</w:t>
      </w:r>
    </w:p>
    <w:p w:rsidR="0061677F" w:rsidRPr="00834EBD" w:rsidRDefault="0061677F" w:rsidP="0061677F">
      <w:pPr>
        <w:spacing w:after="0" w:line="288" w:lineRule="auto"/>
        <w:jc w:val="center"/>
        <w:rPr>
          <w:rFonts w:ascii="Times New Roman" w:hAnsi="Times New Roman" w:cs="Times New Roman"/>
          <w:sz w:val="24"/>
        </w:rPr>
      </w:pPr>
    </w:p>
    <w:p w:rsidR="0061677F" w:rsidRPr="00731C72" w:rsidRDefault="0061677F" w:rsidP="0061677F">
      <w:pPr>
        <w:spacing w:after="0" w:line="288" w:lineRule="auto"/>
        <w:jc w:val="center"/>
        <w:rPr>
          <w:rFonts w:ascii="Times New Roman" w:hAnsi="Times New Roman" w:cs="Times New Roman"/>
          <w:b/>
          <w:bCs/>
          <w:sz w:val="24"/>
        </w:rPr>
      </w:pPr>
      <w:r w:rsidRPr="00731C72">
        <w:rPr>
          <w:rFonts w:ascii="Times New Roman" w:hAnsi="Times New Roman" w:cs="Times New Roman"/>
          <w:b/>
          <w:bCs/>
          <w:sz w:val="24"/>
        </w:rPr>
        <w:t>Article 9</w:t>
      </w:r>
      <w:r w:rsidR="00731C72" w:rsidRPr="00731C72">
        <w:rPr>
          <w:rFonts w:ascii="Times New Roman" w:hAnsi="Times New Roman" w:cs="Times New Roman"/>
          <w:b/>
          <w:bCs/>
          <w:sz w:val="24"/>
        </w:rPr>
        <w:t>.</w:t>
      </w:r>
    </w:p>
    <w:p w:rsidR="0061677F" w:rsidRPr="00834EBD" w:rsidRDefault="0061677F" w:rsidP="0061677F">
      <w:pPr>
        <w:spacing w:after="0" w:line="288" w:lineRule="auto"/>
        <w:jc w:val="center"/>
        <w:rPr>
          <w:rFonts w:ascii="Times New Roman" w:hAnsi="Times New Roman" w:cs="Times New Roman"/>
          <w:sz w:val="24"/>
        </w:rPr>
      </w:pPr>
    </w:p>
    <w:p w:rsidR="0061677F" w:rsidRPr="00834EBD" w:rsidRDefault="0061677F" w:rsidP="00E65D14">
      <w:pPr>
        <w:spacing w:after="0" w:line="288" w:lineRule="auto"/>
        <w:jc w:val="both"/>
        <w:rPr>
          <w:rFonts w:ascii="Times New Roman" w:hAnsi="Times New Roman" w:cs="Times New Roman"/>
          <w:sz w:val="24"/>
        </w:rPr>
      </w:pPr>
      <w:r w:rsidRPr="00834EBD">
        <w:rPr>
          <w:rFonts w:ascii="Times New Roman" w:hAnsi="Times New Roman" w:cs="Times New Roman"/>
          <w:sz w:val="24"/>
        </w:rPr>
        <w:t xml:space="preserve">Costs incurred as part of promotional activities or during search of partners for distribution may be recognized as </w:t>
      </w:r>
      <w:r>
        <w:rPr>
          <w:rFonts w:ascii="Times New Roman" w:hAnsi="Times New Roman" w:cs="Times New Roman"/>
          <w:sz w:val="24"/>
        </w:rPr>
        <w:t>acceptable</w:t>
      </w:r>
      <w:r w:rsidRPr="00834EBD">
        <w:rPr>
          <w:rFonts w:ascii="Times New Roman" w:hAnsi="Times New Roman" w:cs="Times New Roman"/>
          <w:sz w:val="24"/>
        </w:rPr>
        <w:t xml:space="preserve"> in case when these costs are incu</w:t>
      </w:r>
      <w:r>
        <w:rPr>
          <w:rFonts w:ascii="Times New Roman" w:hAnsi="Times New Roman" w:cs="Times New Roman"/>
          <w:sz w:val="24"/>
        </w:rPr>
        <w:t>rred during the production of</w:t>
      </w:r>
      <w:r w:rsidRPr="00834EBD">
        <w:rPr>
          <w:rFonts w:ascii="Times New Roman" w:hAnsi="Times New Roman" w:cs="Times New Roman"/>
          <w:sz w:val="24"/>
        </w:rPr>
        <w:t xml:space="preserve"> audiovisual work, i.e. before submitting the application for payment of incentives and if they do not exceed 10% of the total </w:t>
      </w:r>
      <w:r>
        <w:rPr>
          <w:rFonts w:ascii="Times New Roman" w:hAnsi="Times New Roman" w:cs="Times New Roman"/>
          <w:sz w:val="24"/>
        </w:rPr>
        <w:t>acceptable</w:t>
      </w:r>
      <w:r w:rsidRPr="00834EBD">
        <w:rPr>
          <w:rFonts w:ascii="Times New Roman" w:hAnsi="Times New Roman" w:cs="Times New Roman"/>
          <w:sz w:val="24"/>
        </w:rPr>
        <w:t xml:space="preserve"> costs.</w:t>
      </w:r>
    </w:p>
    <w:p w:rsidR="0061677F" w:rsidRPr="00834EBD" w:rsidRDefault="0061677F" w:rsidP="0061677F">
      <w:pPr>
        <w:spacing w:after="0" w:line="288" w:lineRule="auto"/>
        <w:jc w:val="both"/>
        <w:rPr>
          <w:rFonts w:ascii="Times New Roman" w:hAnsi="Times New Roman" w:cs="Times New Roman"/>
          <w:sz w:val="24"/>
        </w:rPr>
      </w:pPr>
    </w:p>
    <w:p w:rsidR="00E65D14" w:rsidRDefault="00E65D14" w:rsidP="00731C72">
      <w:pPr>
        <w:spacing w:after="0" w:line="288" w:lineRule="auto"/>
        <w:rPr>
          <w:rFonts w:ascii="Times New Roman" w:hAnsi="Times New Roman" w:cs="Times New Roman"/>
          <w:sz w:val="24"/>
        </w:rPr>
      </w:pPr>
    </w:p>
    <w:p w:rsidR="00E65D14" w:rsidRDefault="00E65D14" w:rsidP="0061677F">
      <w:pPr>
        <w:spacing w:after="0" w:line="288" w:lineRule="auto"/>
        <w:jc w:val="center"/>
        <w:rPr>
          <w:rFonts w:ascii="Times New Roman" w:hAnsi="Times New Roman" w:cs="Times New Roman"/>
          <w:sz w:val="24"/>
        </w:rPr>
      </w:pPr>
    </w:p>
    <w:p w:rsidR="0061677F" w:rsidRPr="00834EBD" w:rsidRDefault="00E65D14" w:rsidP="0061677F">
      <w:pPr>
        <w:spacing w:after="0" w:line="288" w:lineRule="auto"/>
        <w:jc w:val="center"/>
        <w:rPr>
          <w:rFonts w:ascii="Times New Roman" w:hAnsi="Times New Roman" w:cs="Times New Roman"/>
          <w:sz w:val="24"/>
        </w:rPr>
      </w:pPr>
      <w:r>
        <w:rPr>
          <w:rFonts w:ascii="Times New Roman" w:hAnsi="Times New Roman" w:cs="Times New Roman"/>
          <w:sz w:val="24"/>
        </w:rPr>
        <w:t>IV</w:t>
      </w:r>
      <w:r w:rsidR="0061677F" w:rsidRPr="00834EBD">
        <w:rPr>
          <w:rFonts w:ascii="Times New Roman" w:hAnsi="Times New Roman" w:cs="Times New Roman"/>
          <w:sz w:val="24"/>
        </w:rPr>
        <w:t xml:space="preserve"> NON-ELIGIBLE – NON – ACCEPTABLE COSTS</w:t>
      </w:r>
    </w:p>
    <w:p w:rsidR="0061677F" w:rsidRPr="00834EBD" w:rsidRDefault="0061677F" w:rsidP="0061677F">
      <w:pPr>
        <w:spacing w:after="0" w:line="288" w:lineRule="auto"/>
        <w:jc w:val="center"/>
        <w:rPr>
          <w:rFonts w:ascii="Times New Roman" w:hAnsi="Times New Roman" w:cs="Times New Roman"/>
          <w:sz w:val="24"/>
        </w:rPr>
      </w:pPr>
    </w:p>
    <w:p w:rsidR="0061677F" w:rsidRPr="00731C72" w:rsidRDefault="0061677F" w:rsidP="0061677F">
      <w:pPr>
        <w:spacing w:after="0" w:line="288" w:lineRule="auto"/>
        <w:jc w:val="center"/>
        <w:rPr>
          <w:rFonts w:ascii="Times New Roman" w:hAnsi="Times New Roman" w:cs="Times New Roman"/>
          <w:b/>
          <w:bCs/>
          <w:sz w:val="24"/>
        </w:rPr>
      </w:pPr>
      <w:r w:rsidRPr="00731C72">
        <w:rPr>
          <w:rFonts w:ascii="Times New Roman" w:hAnsi="Times New Roman" w:cs="Times New Roman"/>
          <w:b/>
          <w:bCs/>
          <w:sz w:val="24"/>
        </w:rPr>
        <w:t>Article 10</w:t>
      </w:r>
      <w:r w:rsidR="00731C72">
        <w:rPr>
          <w:rFonts w:ascii="Times New Roman" w:hAnsi="Times New Roman" w:cs="Times New Roman"/>
          <w:b/>
          <w:bCs/>
          <w:sz w:val="24"/>
        </w:rPr>
        <w:t>.</w:t>
      </w:r>
    </w:p>
    <w:p w:rsidR="00E65D14" w:rsidRDefault="00E65D14" w:rsidP="00E65D14">
      <w:pPr>
        <w:spacing w:after="0" w:line="288" w:lineRule="auto"/>
        <w:jc w:val="both"/>
        <w:rPr>
          <w:rFonts w:ascii="Times New Roman" w:hAnsi="Times New Roman" w:cs="Times New Roman"/>
          <w:sz w:val="24"/>
        </w:rPr>
      </w:pPr>
    </w:p>
    <w:p w:rsidR="0061677F" w:rsidRPr="00834EBD" w:rsidRDefault="0061677F" w:rsidP="00E65D14">
      <w:pPr>
        <w:spacing w:after="0" w:line="288" w:lineRule="auto"/>
        <w:jc w:val="both"/>
        <w:rPr>
          <w:rFonts w:ascii="Times New Roman" w:hAnsi="Times New Roman" w:cs="Times New Roman"/>
          <w:sz w:val="24"/>
        </w:rPr>
      </w:pPr>
      <w:r w:rsidRPr="00834EBD">
        <w:rPr>
          <w:rFonts w:ascii="Times New Roman" w:hAnsi="Times New Roman" w:cs="Times New Roman"/>
          <w:sz w:val="24"/>
        </w:rPr>
        <w:t xml:space="preserve">Costs which are, in accordance with the Regulation, especially not recognized as </w:t>
      </w:r>
      <w:r>
        <w:rPr>
          <w:rFonts w:ascii="Times New Roman" w:hAnsi="Times New Roman" w:cs="Times New Roman"/>
          <w:sz w:val="24"/>
        </w:rPr>
        <w:t>acceptable</w:t>
      </w:r>
      <w:r w:rsidRPr="00834EBD">
        <w:rPr>
          <w:rFonts w:ascii="Times New Roman" w:hAnsi="Times New Roman" w:cs="Times New Roman"/>
          <w:sz w:val="24"/>
        </w:rPr>
        <w:t xml:space="preserve"> costs incu</w:t>
      </w:r>
      <w:r>
        <w:rPr>
          <w:rFonts w:ascii="Times New Roman" w:hAnsi="Times New Roman" w:cs="Times New Roman"/>
          <w:sz w:val="24"/>
        </w:rPr>
        <w:t>rred in rela</w:t>
      </w:r>
      <w:r w:rsidRPr="00834EBD">
        <w:rPr>
          <w:rFonts w:ascii="Times New Roman" w:hAnsi="Times New Roman" w:cs="Times New Roman"/>
          <w:sz w:val="24"/>
        </w:rPr>
        <w:t>tion to the production of audiovisual work (non-acceptable costs) are: marketing costs, costs related to the purchase of real estate</w:t>
      </w:r>
      <w:r>
        <w:rPr>
          <w:rFonts w:ascii="Times New Roman" w:hAnsi="Times New Roman" w:cs="Times New Roman"/>
          <w:sz w:val="24"/>
        </w:rPr>
        <w:t>s</w:t>
      </w:r>
      <w:r w:rsidRPr="00834EBD">
        <w:rPr>
          <w:rFonts w:ascii="Times New Roman" w:hAnsi="Times New Roman" w:cs="Times New Roman"/>
          <w:sz w:val="24"/>
        </w:rPr>
        <w:t>, distribution costs and VAT costs.</w:t>
      </w:r>
    </w:p>
    <w:p w:rsidR="005624D0" w:rsidRDefault="005624D0" w:rsidP="005624D0">
      <w:pPr>
        <w:spacing w:after="0" w:line="288" w:lineRule="auto"/>
        <w:jc w:val="both"/>
        <w:rPr>
          <w:rFonts w:ascii="Times New Roman" w:hAnsi="Times New Roman" w:cs="Times New Roman"/>
          <w:sz w:val="24"/>
        </w:rPr>
      </w:pPr>
    </w:p>
    <w:p w:rsidR="0061677F" w:rsidRPr="00834EBD" w:rsidRDefault="0061677F" w:rsidP="005624D0">
      <w:pPr>
        <w:spacing w:after="0" w:line="288" w:lineRule="auto"/>
        <w:jc w:val="both"/>
        <w:rPr>
          <w:rFonts w:ascii="Times New Roman" w:hAnsi="Times New Roman" w:cs="Times New Roman"/>
          <w:sz w:val="24"/>
        </w:rPr>
      </w:pPr>
      <w:r w:rsidRPr="00834EBD">
        <w:rPr>
          <w:rFonts w:ascii="Times New Roman" w:hAnsi="Times New Roman" w:cs="Times New Roman"/>
          <w:sz w:val="24"/>
        </w:rPr>
        <w:t xml:space="preserve">Non </w:t>
      </w:r>
      <w:r>
        <w:rPr>
          <w:rFonts w:ascii="Times New Roman" w:hAnsi="Times New Roman" w:cs="Times New Roman"/>
          <w:sz w:val="24"/>
        </w:rPr>
        <w:t>- acceptable</w:t>
      </w:r>
      <w:r w:rsidRPr="00834EBD">
        <w:rPr>
          <w:rFonts w:ascii="Times New Roman" w:hAnsi="Times New Roman" w:cs="Times New Roman"/>
          <w:sz w:val="24"/>
        </w:rPr>
        <w:t xml:space="preserve"> costs are as well:</w:t>
      </w:r>
    </w:p>
    <w:p w:rsidR="0061677F" w:rsidRPr="00834EBD" w:rsidRDefault="0061677F" w:rsidP="0061677F">
      <w:pPr>
        <w:pStyle w:val="ListParagraph"/>
        <w:numPr>
          <w:ilvl w:val="0"/>
          <w:numId w:val="2"/>
        </w:numPr>
        <w:spacing w:after="0" w:line="288" w:lineRule="auto"/>
        <w:jc w:val="both"/>
        <w:rPr>
          <w:rFonts w:ascii="Times New Roman" w:hAnsi="Times New Roman"/>
          <w:sz w:val="24"/>
        </w:rPr>
      </w:pPr>
      <w:r w:rsidRPr="00834EBD">
        <w:rPr>
          <w:rFonts w:ascii="Times New Roman" w:hAnsi="Times New Roman"/>
          <w:sz w:val="24"/>
        </w:rPr>
        <w:t>costs of financing of interests and commissions;</w:t>
      </w:r>
    </w:p>
    <w:p w:rsidR="0061677F" w:rsidRPr="00834EBD" w:rsidRDefault="0061677F" w:rsidP="0061677F">
      <w:pPr>
        <w:pStyle w:val="ListParagraph"/>
        <w:numPr>
          <w:ilvl w:val="0"/>
          <w:numId w:val="2"/>
        </w:numPr>
        <w:spacing w:after="0" w:line="288" w:lineRule="auto"/>
        <w:jc w:val="both"/>
        <w:rPr>
          <w:rFonts w:ascii="Times New Roman" w:hAnsi="Times New Roman"/>
          <w:sz w:val="24"/>
        </w:rPr>
      </w:pPr>
      <w:r w:rsidRPr="00834EBD">
        <w:rPr>
          <w:rFonts w:ascii="Times New Roman" w:hAnsi="Times New Roman"/>
          <w:sz w:val="24"/>
        </w:rPr>
        <w:t xml:space="preserve">fees of foreign producers; </w:t>
      </w:r>
    </w:p>
    <w:p w:rsidR="0061677F" w:rsidRPr="00834EBD" w:rsidRDefault="0061677F" w:rsidP="0061677F">
      <w:pPr>
        <w:pStyle w:val="ListParagraph"/>
        <w:numPr>
          <w:ilvl w:val="0"/>
          <w:numId w:val="2"/>
        </w:numPr>
        <w:spacing w:after="0" w:line="288" w:lineRule="auto"/>
        <w:jc w:val="both"/>
        <w:rPr>
          <w:rFonts w:ascii="Times New Roman" w:hAnsi="Times New Roman"/>
          <w:sz w:val="24"/>
        </w:rPr>
      </w:pPr>
      <w:r w:rsidRPr="00834EBD">
        <w:rPr>
          <w:rFonts w:ascii="Times New Roman" w:hAnsi="Times New Roman"/>
          <w:sz w:val="24"/>
        </w:rPr>
        <w:t xml:space="preserve">deferred payments, participation in profits, remaining payments; </w:t>
      </w:r>
    </w:p>
    <w:p w:rsidR="0061677F" w:rsidRPr="00834EBD" w:rsidRDefault="0061677F" w:rsidP="0061677F">
      <w:pPr>
        <w:pStyle w:val="ListParagraph"/>
        <w:numPr>
          <w:ilvl w:val="0"/>
          <w:numId w:val="2"/>
        </w:numPr>
        <w:spacing w:after="0" w:line="288" w:lineRule="auto"/>
        <w:jc w:val="both"/>
        <w:rPr>
          <w:rFonts w:ascii="Times New Roman" w:hAnsi="Times New Roman"/>
          <w:sz w:val="24"/>
        </w:rPr>
      </w:pPr>
      <w:r w:rsidRPr="00834EBD">
        <w:rPr>
          <w:rFonts w:ascii="Times New Roman" w:hAnsi="Times New Roman"/>
          <w:sz w:val="24"/>
        </w:rPr>
        <w:lastRenderedPageBreak/>
        <w:t xml:space="preserve">payable advances; </w:t>
      </w:r>
    </w:p>
    <w:p w:rsidR="0061677F" w:rsidRPr="00834EBD" w:rsidRDefault="0061677F" w:rsidP="0061677F">
      <w:pPr>
        <w:pStyle w:val="ListParagraph"/>
        <w:numPr>
          <w:ilvl w:val="0"/>
          <w:numId w:val="2"/>
        </w:numPr>
        <w:spacing w:after="0" w:line="288" w:lineRule="auto"/>
        <w:jc w:val="both"/>
        <w:rPr>
          <w:rFonts w:ascii="Times New Roman" w:hAnsi="Times New Roman"/>
          <w:sz w:val="24"/>
        </w:rPr>
      </w:pPr>
      <w:r w:rsidRPr="00834EBD">
        <w:rPr>
          <w:rFonts w:ascii="Times New Roman" w:hAnsi="Times New Roman"/>
          <w:sz w:val="24"/>
        </w:rPr>
        <w:t>costs related to the purchase of land and buildings;</w:t>
      </w:r>
    </w:p>
    <w:p w:rsidR="0061677F" w:rsidRPr="00834EBD" w:rsidRDefault="0061677F" w:rsidP="0061677F">
      <w:pPr>
        <w:pStyle w:val="ListParagraph"/>
        <w:numPr>
          <w:ilvl w:val="0"/>
          <w:numId w:val="2"/>
        </w:numPr>
        <w:spacing w:after="0" w:line="288" w:lineRule="auto"/>
        <w:jc w:val="both"/>
        <w:rPr>
          <w:rFonts w:ascii="Times New Roman" w:hAnsi="Times New Roman"/>
          <w:sz w:val="24"/>
        </w:rPr>
      </w:pPr>
      <w:r w:rsidRPr="00834EBD">
        <w:rPr>
          <w:rFonts w:ascii="Times New Roman" w:hAnsi="Times New Roman"/>
          <w:sz w:val="24"/>
        </w:rPr>
        <w:t xml:space="preserve">costs of services included in the costs of goods; </w:t>
      </w:r>
    </w:p>
    <w:p w:rsidR="0061677F" w:rsidRPr="005624D0" w:rsidRDefault="0061677F" w:rsidP="005624D0">
      <w:pPr>
        <w:pStyle w:val="ListParagraph"/>
        <w:numPr>
          <w:ilvl w:val="0"/>
          <w:numId w:val="2"/>
        </w:numPr>
        <w:spacing w:after="0" w:line="288" w:lineRule="auto"/>
        <w:jc w:val="both"/>
        <w:rPr>
          <w:rFonts w:ascii="Times New Roman" w:hAnsi="Times New Roman"/>
          <w:sz w:val="24"/>
        </w:rPr>
      </w:pPr>
      <w:r w:rsidRPr="00834EBD">
        <w:rPr>
          <w:rFonts w:ascii="Times New Roman" w:hAnsi="Times New Roman"/>
          <w:sz w:val="24"/>
        </w:rPr>
        <w:t>costs incurred after submitting the application for payment of incentives;</w:t>
      </w:r>
    </w:p>
    <w:p w:rsidR="0061677F" w:rsidRPr="00834EBD" w:rsidRDefault="0061677F" w:rsidP="0061677F">
      <w:pPr>
        <w:pStyle w:val="ListParagraph"/>
        <w:numPr>
          <w:ilvl w:val="0"/>
          <w:numId w:val="2"/>
        </w:numPr>
        <w:spacing w:after="0" w:line="288" w:lineRule="auto"/>
        <w:jc w:val="both"/>
        <w:rPr>
          <w:rFonts w:ascii="Times New Roman" w:hAnsi="Times New Roman"/>
          <w:sz w:val="24"/>
        </w:rPr>
      </w:pPr>
      <w:r w:rsidRPr="00834EBD">
        <w:rPr>
          <w:rFonts w:ascii="Times New Roman" w:hAnsi="Times New Roman"/>
          <w:sz w:val="24"/>
        </w:rPr>
        <w:t>costs of gifts and entertainment;</w:t>
      </w:r>
    </w:p>
    <w:p w:rsidR="0061677F" w:rsidRPr="00834EBD" w:rsidRDefault="0061677F" w:rsidP="0061677F">
      <w:pPr>
        <w:pStyle w:val="ListParagraph"/>
        <w:numPr>
          <w:ilvl w:val="0"/>
          <w:numId w:val="2"/>
        </w:numPr>
        <w:spacing w:after="0" w:line="288" w:lineRule="auto"/>
        <w:jc w:val="both"/>
        <w:rPr>
          <w:rFonts w:ascii="Times New Roman" w:hAnsi="Times New Roman"/>
          <w:sz w:val="24"/>
        </w:rPr>
      </w:pPr>
      <w:r w:rsidRPr="00834EBD">
        <w:rPr>
          <w:rFonts w:ascii="Times New Roman" w:hAnsi="Times New Roman"/>
          <w:sz w:val="24"/>
        </w:rPr>
        <w:t xml:space="preserve">costs of </w:t>
      </w:r>
      <w:r>
        <w:rPr>
          <w:rFonts w:ascii="Times New Roman" w:hAnsi="Times New Roman"/>
          <w:sz w:val="24"/>
        </w:rPr>
        <w:t xml:space="preserve">making </w:t>
      </w:r>
      <w:r w:rsidRPr="00834EBD">
        <w:rPr>
          <w:rFonts w:ascii="Times New Roman" w:hAnsi="Times New Roman"/>
          <w:sz w:val="24"/>
        </w:rPr>
        <w:t>of report of authorized audit company.</w:t>
      </w:r>
    </w:p>
    <w:p w:rsidR="0061677F" w:rsidRPr="00834EBD" w:rsidRDefault="0061677F" w:rsidP="0061677F">
      <w:pPr>
        <w:spacing w:after="0" w:line="288" w:lineRule="auto"/>
        <w:jc w:val="both"/>
        <w:rPr>
          <w:rFonts w:ascii="Times New Roman" w:hAnsi="Times New Roman"/>
          <w:sz w:val="24"/>
        </w:rPr>
      </w:pPr>
    </w:p>
    <w:p w:rsidR="0061677F" w:rsidRPr="00731C72" w:rsidRDefault="0061677F" w:rsidP="0061677F">
      <w:pPr>
        <w:spacing w:after="0" w:line="288" w:lineRule="auto"/>
        <w:jc w:val="center"/>
        <w:rPr>
          <w:rFonts w:ascii="Times New Roman" w:hAnsi="Times New Roman"/>
          <w:b/>
          <w:bCs/>
          <w:sz w:val="24"/>
        </w:rPr>
      </w:pPr>
      <w:r w:rsidRPr="00731C72">
        <w:rPr>
          <w:rFonts w:ascii="Times New Roman" w:hAnsi="Times New Roman"/>
          <w:b/>
          <w:bCs/>
          <w:sz w:val="24"/>
        </w:rPr>
        <w:t>Costs of financing interests and commissions</w:t>
      </w:r>
    </w:p>
    <w:p w:rsidR="0061677F" w:rsidRPr="00834EBD" w:rsidRDefault="0061677F" w:rsidP="0061677F">
      <w:pPr>
        <w:spacing w:after="0" w:line="288" w:lineRule="auto"/>
        <w:jc w:val="center"/>
        <w:rPr>
          <w:rFonts w:ascii="Times New Roman" w:hAnsi="Times New Roman"/>
          <w:sz w:val="24"/>
        </w:rPr>
      </w:pPr>
    </w:p>
    <w:p w:rsidR="0061677F" w:rsidRPr="00731C72" w:rsidRDefault="0061677F" w:rsidP="0061677F">
      <w:pPr>
        <w:spacing w:after="0" w:line="288" w:lineRule="auto"/>
        <w:jc w:val="center"/>
        <w:rPr>
          <w:rFonts w:ascii="Times New Roman" w:hAnsi="Times New Roman"/>
          <w:b/>
          <w:bCs/>
          <w:sz w:val="24"/>
        </w:rPr>
      </w:pPr>
      <w:r w:rsidRPr="00731C72">
        <w:rPr>
          <w:rFonts w:ascii="Times New Roman" w:hAnsi="Times New Roman"/>
          <w:b/>
          <w:bCs/>
          <w:sz w:val="24"/>
        </w:rPr>
        <w:t>Article 11</w:t>
      </w:r>
      <w:r w:rsidR="00731C72" w:rsidRPr="00731C72">
        <w:rPr>
          <w:rFonts w:ascii="Times New Roman" w:hAnsi="Times New Roman"/>
          <w:b/>
          <w:bCs/>
          <w:sz w:val="24"/>
        </w:rPr>
        <w:t>.</w:t>
      </w:r>
    </w:p>
    <w:p w:rsidR="0061677F" w:rsidRPr="00834EBD" w:rsidRDefault="0061677F" w:rsidP="0061677F">
      <w:pPr>
        <w:spacing w:after="0" w:line="288" w:lineRule="auto"/>
        <w:jc w:val="center"/>
        <w:rPr>
          <w:rFonts w:ascii="Times New Roman" w:hAnsi="Times New Roman"/>
          <w:sz w:val="24"/>
        </w:rPr>
      </w:pPr>
    </w:p>
    <w:p w:rsidR="0061677F" w:rsidRPr="00834EBD" w:rsidRDefault="0061677F" w:rsidP="005624D0">
      <w:pPr>
        <w:spacing w:after="0" w:line="288" w:lineRule="auto"/>
        <w:jc w:val="both"/>
        <w:rPr>
          <w:rFonts w:ascii="Times New Roman" w:hAnsi="Times New Roman"/>
          <w:sz w:val="24"/>
        </w:rPr>
      </w:pPr>
      <w:r>
        <w:rPr>
          <w:rFonts w:ascii="Times New Roman" w:hAnsi="Times New Roman"/>
          <w:sz w:val="24"/>
        </w:rPr>
        <w:t>Non-acceptable</w:t>
      </w:r>
      <w:r w:rsidRPr="00834EBD">
        <w:rPr>
          <w:rFonts w:ascii="Times New Roman" w:hAnsi="Times New Roman"/>
          <w:sz w:val="24"/>
        </w:rPr>
        <w:t xml:space="preserve"> costs of financing</w:t>
      </w:r>
      <w:r w:rsidR="005624D0">
        <w:rPr>
          <w:rFonts w:ascii="Times New Roman" w:hAnsi="Times New Roman"/>
          <w:sz w:val="24"/>
        </w:rPr>
        <w:t xml:space="preserve"> of</w:t>
      </w:r>
      <w:r w:rsidRPr="00834EBD">
        <w:rPr>
          <w:rFonts w:ascii="Times New Roman" w:hAnsi="Times New Roman"/>
          <w:sz w:val="24"/>
        </w:rPr>
        <w:t xml:space="preserve"> interests and commissions include interest on loans, financing of reimbursements and commissions, including costs </w:t>
      </w:r>
      <w:r>
        <w:rPr>
          <w:rFonts w:ascii="Times New Roman" w:hAnsi="Times New Roman"/>
          <w:sz w:val="24"/>
        </w:rPr>
        <w:t>connected</w:t>
      </w:r>
      <w:r w:rsidRPr="00834EBD">
        <w:rPr>
          <w:rFonts w:ascii="Times New Roman" w:hAnsi="Times New Roman"/>
          <w:sz w:val="24"/>
        </w:rPr>
        <w:t xml:space="preserve"> with the collection and servicing of funds for production.</w:t>
      </w:r>
    </w:p>
    <w:p w:rsidR="0061677F" w:rsidRPr="00834EBD" w:rsidRDefault="0061677F" w:rsidP="0061677F">
      <w:pPr>
        <w:spacing w:after="0" w:line="288" w:lineRule="auto"/>
        <w:jc w:val="both"/>
        <w:rPr>
          <w:rFonts w:ascii="Times New Roman" w:hAnsi="Times New Roman"/>
          <w:sz w:val="24"/>
        </w:rPr>
      </w:pPr>
    </w:p>
    <w:p w:rsidR="0061677F" w:rsidRPr="00731C72" w:rsidRDefault="0061677F" w:rsidP="0061677F">
      <w:pPr>
        <w:spacing w:after="0" w:line="288" w:lineRule="auto"/>
        <w:jc w:val="center"/>
        <w:rPr>
          <w:rFonts w:ascii="Times New Roman" w:hAnsi="Times New Roman"/>
          <w:b/>
          <w:bCs/>
          <w:sz w:val="24"/>
        </w:rPr>
      </w:pPr>
      <w:r w:rsidRPr="00731C72">
        <w:rPr>
          <w:rFonts w:ascii="Times New Roman" w:hAnsi="Times New Roman"/>
          <w:b/>
          <w:bCs/>
          <w:sz w:val="24"/>
        </w:rPr>
        <w:t>Fees of foreign producers</w:t>
      </w:r>
    </w:p>
    <w:p w:rsidR="0061677F" w:rsidRPr="00834EBD" w:rsidRDefault="0061677F" w:rsidP="0061677F">
      <w:pPr>
        <w:spacing w:after="0" w:line="288" w:lineRule="auto"/>
        <w:jc w:val="center"/>
        <w:rPr>
          <w:rFonts w:ascii="Times New Roman" w:hAnsi="Times New Roman"/>
          <w:sz w:val="24"/>
        </w:rPr>
      </w:pPr>
    </w:p>
    <w:p w:rsidR="0061677F" w:rsidRPr="00731C72" w:rsidRDefault="0061677F" w:rsidP="0061677F">
      <w:pPr>
        <w:spacing w:after="0" w:line="288" w:lineRule="auto"/>
        <w:jc w:val="center"/>
        <w:rPr>
          <w:rFonts w:ascii="Times New Roman" w:hAnsi="Times New Roman"/>
          <w:b/>
          <w:bCs/>
          <w:sz w:val="24"/>
        </w:rPr>
      </w:pPr>
      <w:r w:rsidRPr="00731C72">
        <w:rPr>
          <w:rFonts w:ascii="Times New Roman" w:hAnsi="Times New Roman"/>
          <w:b/>
          <w:bCs/>
          <w:sz w:val="24"/>
        </w:rPr>
        <w:t>Article 12</w:t>
      </w:r>
      <w:r w:rsidR="00731C72" w:rsidRPr="00731C72">
        <w:rPr>
          <w:rFonts w:ascii="Times New Roman" w:hAnsi="Times New Roman"/>
          <w:b/>
          <w:bCs/>
          <w:sz w:val="24"/>
        </w:rPr>
        <w:t>.</w:t>
      </w:r>
    </w:p>
    <w:p w:rsidR="0061677F" w:rsidRPr="00834EBD" w:rsidRDefault="0061677F" w:rsidP="0061677F">
      <w:pPr>
        <w:spacing w:after="0" w:line="288" w:lineRule="auto"/>
        <w:jc w:val="center"/>
        <w:rPr>
          <w:rFonts w:ascii="Times New Roman" w:hAnsi="Times New Roman"/>
          <w:sz w:val="24"/>
        </w:rPr>
      </w:pPr>
    </w:p>
    <w:p w:rsidR="0061677F" w:rsidRPr="00834EBD" w:rsidRDefault="0061677F" w:rsidP="005624D0">
      <w:pPr>
        <w:spacing w:after="0" w:line="288" w:lineRule="auto"/>
        <w:jc w:val="both"/>
        <w:rPr>
          <w:rFonts w:ascii="Times New Roman" w:hAnsi="Times New Roman"/>
          <w:sz w:val="24"/>
        </w:rPr>
      </w:pPr>
      <w:r>
        <w:rPr>
          <w:rFonts w:ascii="Times New Roman" w:hAnsi="Times New Roman"/>
          <w:sz w:val="24"/>
        </w:rPr>
        <w:t>Fees for</w:t>
      </w:r>
      <w:r w:rsidRPr="00834EBD">
        <w:rPr>
          <w:rFonts w:ascii="Times New Roman" w:hAnsi="Times New Roman"/>
          <w:sz w:val="24"/>
        </w:rPr>
        <w:t xml:space="preserve"> foreign producers during their stay in the Republic of S</w:t>
      </w:r>
      <w:r>
        <w:rPr>
          <w:rFonts w:ascii="Times New Roman" w:hAnsi="Times New Roman"/>
          <w:sz w:val="24"/>
        </w:rPr>
        <w:t>erbia are excluded from acceptable</w:t>
      </w:r>
      <w:r w:rsidRPr="00834EBD">
        <w:rPr>
          <w:rFonts w:ascii="Times New Roman" w:hAnsi="Times New Roman"/>
          <w:sz w:val="24"/>
        </w:rPr>
        <w:t xml:space="preserve"> costs.</w:t>
      </w:r>
    </w:p>
    <w:p w:rsidR="0061677F" w:rsidRPr="00731C72" w:rsidRDefault="0061677F" w:rsidP="0061677F">
      <w:pPr>
        <w:spacing w:after="0" w:line="288" w:lineRule="auto"/>
        <w:jc w:val="both"/>
        <w:rPr>
          <w:rFonts w:ascii="Times New Roman" w:hAnsi="Times New Roman"/>
          <w:b/>
          <w:bCs/>
          <w:sz w:val="24"/>
        </w:rPr>
      </w:pPr>
    </w:p>
    <w:p w:rsidR="0061677F" w:rsidRPr="00731C72" w:rsidRDefault="0061677F" w:rsidP="005624D0">
      <w:pPr>
        <w:spacing w:after="0" w:line="288" w:lineRule="auto"/>
        <w:jc w:val="center"/>
        <w:rPr>
          <w:rFonts w:ascii="Times New Roman" w:hAnsi="Times New Roman"/>
          <w:b/>
          <w:bCs/>
          <w:sz w:val="24"/>
        </w:rPr>
      </w:pPr>
      <w:r w:rsidRPr="00731C72">
        <w:rPr>
          <w:rFonts w:ascii="Times New Roman" w:hAnsi="Times New Roman"/>
          <w:b/>
          <w:bCs/>
          <w:sz w:val="24"/>
        </w:rPr>
        <w:t>Deferred payments, participation in profits, later costs</w:t>
      </w:r>
    </w:p>
    <w:p w:rsidR="0061677F" w:rsidRPr="00834EBD" w:rsidRDefault="0061677F" w:rsidP="0061677F">
      <w:pPr>
        <w:spacing w:after="0" w:line="288" w:lineRule="auto"/>
        <w:jc w:val="center"/>
        <w:rPr>
          <w:rFonts w:ascii="Times New Roman" w:hAnsi="Times New Roman"/>
          <w:sz w:val="24"/>
        </w:rPr>
      </w:pPr>
    </w:p>
    <w:p w:rsidR="0061677F" w:rsidRPr="00731C72" w:rsidRDefault="0061677F" w:rsidP="0061677F">
      <w:pPr>
        <w:spacing w:after="0" w:line="288" w:lineRule="auto"/>
        <w:jc w:val="center"/>
        <w:rPr>
          <w:rFonts w:ascii="Times New Roman" w:hAnsi="Times New Roman"/>
          <w:b/>
          <w:bCs/>
          <w:sz w:val="24"/>
        </w:rPr>
      </w:pPr>
      <w:r w:rsidRPr="00731C72">
        <w:rPr>
          <w:rFonts w:ascii="Times New Roman" w:hAnsi="Times New Roman"/>
          <w:b/>
          <w:bCs/>
          <w:sz w:val="24"/>
        </w:rPr>
        <w:t>Article 13</w:t>
      </w:r>
      <w:r w:rsidR="00731C72" w:rsidRPr="00731C72">
        <w:rPr>
          <w:rFonts w:ascii="Times New Roman" w:hAnsi="Times New Roman"/>
          <w:b/>
          <w:bCs/>
          <w:sz w:val="24"/>
        </w:rPr>
        <w:t>.</w:t>
      </w:r>
    </w:p>
    <w:p w:rsidR="0061677F" w:rsidRPr="00834EBD" w:rsidRDefault="0061677F" w:rsidP="0061677F">
      <w:pPr>
        <w:spacing w:after="0" w:line="288" w:lineRule="auto"/>
        <w:jc w:val="center"/>
        <w:rPr>
          <w:rFonts w:ascii="Times New Roman" w:hAnsi="Times New Roman"/>
          <w:sz w:val="24"/>
        </w:rPr>
      </w:pPr>
    </w:p>
    <w:p w:rsidR="0061677F" w:rsidRPr="00834EBD" w:rsidRDefault="0061677F" w:rsidP="0061677F">
      <w:pPr>
        <w:spacing w:after="0" w:line="288" w:lineRule="auto"/>
        <w:ind w:firstLine="360"/>
        <w:jc w:val="both"/>
        <w:rPr>
          <w:rFonts w:ascii="Times New Roman" w:hAnsi="Times New Roman"/>
          <w:sz w:val="24"/>
        </w:rPr>
      </w:pPr>
      <w:r>
        <w:rPr>
          <w:rFonts w:ascii="Times New Roman" w:hAnsi="Times New Roman"/>
          <w:sz w:val="24"/>
        </w:rPr>
        <w:t>Non-acceptable</w:t>
      </w:r>
      <w:r w:rsidRPr="00834EBD">
        <w:rPr>
          <w:rFonts w:ascii="Times New Roman" w:hAnsi="Times New Roman"/>
          <w:sz w:val="24"/>
        </w:rPr>
        <w:t xml:space="preserve"> costs are </w:t>
      </w:r>
      <w:r>
        <w:rPr>
          <w:rFonts w:ascii="Times New Roman" w:hAnsi="Times New Roman"/>
          <w:sz w:val="24"/>
        </w:rPr>
        <w:t xml:space="preserve">also </w:t>
      </w:r>
      <w:r w:rsidRPr="00834EBD">
        <w:rPr>
          <w:rFonts w:ascii="Times New Roman" w:hAnsi="Times New Roman"/>
          <w:sz w:val="24"/>
        </w:rPr>
        <w:t xml:space="preserve">in particular costs: </w:t>
      </w:r>
    </w:p>
    <w:p w:rsidR="0061677F" w:rsidRPr="00834EBD" w:rsidRDefault="0061677F" w:rsidP="0061677F">
      <w:pPr>
        <w:pStyle w:val="ListParagraph"/>
        <w:numPr>
          <w:ilvl w:val="0"/>
          <w:numId w:val="3"/>
        </w:numPr>
        <w:spacing w:after="0" w:line="288" w:lineRule="auto"/>
        <w:jc w:val="both"/>
        <w:rPr>
          <w:rFonts w:ascii="Times New Roman" w:hAnsi="Times New Roman"/>
          <w:sz w:val="24"/>
        </w:rPr>
      </w:pPr>
      <w:r w:rsidRPr="00834EBD">
        <w:rPr>
          <w:rFonts w:ascii="Times New Roman" w:hAnsi="Times New Roman"/>
          <w:sz w:val="24"/>
        </w:rPr>
        <w:t xml:space="preserve">which depend on the commercial effect of the production of an audiovisual work and its earnings, because they cannot be quantified until the audiovisual work is broadcasted; </w:t>
      </w:r>
    </w:p>
    <w:p w:rsidR="0061677F" w:rsidRPr="0061677F" w:rsidRDefault="0061677F" w:rsidP="0061677F">
      <w:pPr>
        <w:pStyle w:val="ListParagraph"/>
        <w:numPr>
          <w:ilvl w:val="0"/>
          <w:numId w:val="3"/>
        </w:numPr>
        <w:spacing w:after="0" w:line="288" w:lineRule="auto"/>
        <w:jc w:val="both"/>
        <w:rPr>
          <w:rFonts w:ascii="Times New Roman" w:hAnsi="Times New Roman"/>
          <w:sz w:val="24"/>
        </w:rPr>
      </w:pPr>
      <w:r w:rsidRPr="00834EBD">
        <w:rPr>
          <w:rFonts w:ascii="Times New Roman" w:hAnsi="Times New Roman"/>
          <w:sz w:val="24"/>
        </w:rPr>
        <w:t xml:space="preserve">payments which are deferred until the production of the audiovisual work provides financial income through the sale of cinema tickets, earnings or profit (e.g. bonuses paid to directors); </w:t>
      </w:r>
    </w:p>
    <w:p w:rsidR="0061677F" w:rsidRPr="00834EBD" w:rsidRDefault="0061677F" w:rsidP="0061677F">
      <w:pPr>
        <w:pStyle w:val="ListParagraph"/>
        <w:numPr>
          <w:ilvl w:val="0"/>
          <w:numId w:val="3"/>
        </w:numPr>
        <w:spacing w:after="0" w:line="288" w:lineRule="auto"/>
        <w:jc w:val="both"/>
        <w:rPr>
          <w:rFonts w:ascii="Times New Roman" w:hAnsi="Times New Roman"/>
          <w:sz w:val="24"/>
        </w:rPr>
      </w:pPr>
      <w:r w:rsidRPr="00834EBD">
        <w:rPr>
          <w:rFonts w:ascii="Times New Roman" w:hAnsi="Times New Roman"/>
          <w:sz w:val="24"/>
        </w:rPr>
        <w:t xml:space="preserve">payments which depend on the final profit incurred from the production of the audiovisual work; </w:t>
      </w:r>
    </w:p>
    <w:p w:rsidR="0061677F" w:rsidRPr="0061677F" w:rsidRDefault="0061677F" w:rsidP="0061677F">
      <w:pPr>
        <w:pStyle w:val="ListParagraph"/>
        <w:numPr>
          <w:ilvl w:val="0"/>
          <w:numId w:val="3"/>
        </w:numPr>
        <w:spacing w:after="0" w:line="288" w:lineRule="auto"/>
        <w:jc w:val="both"/>
        <w:rPr>
          <w:rFonts w:ascii="Times New Roman" w:hAnsi="Times New Roman"/>
          <w:sz w:val="24"/>
        </w:rPr>
      </w:pPr>
      <w:r w:rsidRPr="00834EBD">
        <w:rPr>
          <w:rFonts w:ascii="Times New Roman" w:hAnsi="Times New Roman"/>
          <w:sz w:val="24"/>
        </w:rPr>
        <w:t xml:space="preserve">payable amounts in relation to the remaining rights of Team members in terms of commercial exploitation of the audiovisual work through future broadcasting and distribution; </w:t>
      </w:r>
    </w:p>
    <w:p w:rsidR="0061677F" w:rsidRPr="0061677F" w:rsidRDefault="0061677F" w:rsidP="0061677F">
      <w:pPr>
        <w:pStyle w:val="ListParagraph"/>
        <w:numPr>
          <w:ilvl w:val="0"/>
          <w:numId w:val="3"/>
        </w:numPr>
        <w:spacing w:after="0" w:line="288" w:lineRule="auto"/>
        <w:jc w:val="both"/>
        <w:rPr>
          <w:rFonts w:ascii="Times New Roman" w:hAnsi="Times New Roman"/>
          <w:sz w:val="24"/>
        </w:rPr>
      </w:pPr>
      <w:r w:rsidRPr="00834EBD">
        <w:rPr>
          <w:rFonts w:ascii="Times New Roman" w:hAnsi="Times New Roman"/>
          <w:sz w:val="24"/>
        </w:rPr>
        <w:t>recoverable advance payments, i.e. any amount paid in advance, which is refundable if certain conditions are not met. Evaluation of these costs may require the revision</w:t>
      </w:r>
      <w:r>
        <w:rPr>
          <w:rFonts w:ascii="Times New Roman" w:hAnsi="Times New Roman"/>
          <w:sz w:val="24"/>
        </w:rPr>
        <w:t xml:space="preserve"> of main</w:t>
      </w:r>
      <w:r w:rsidRPr="00834EBD">
        <w:rPr>
          <w:rFonts w:ascii="Times New Roman" w:hAnsi="Times New Roman"/>
          <w:sz w:val="24"/>
        </w:rPr>
        <w:t xml:space="preserve"> contracts concluded with Team members according to which part of their fee is considered </w:t>
      </w:r>
      <w:r>
        <w:rPr>
          <w:rFonts w:ascii="Times New Roman" w:hAnsi="Times New Roman"/>
          <w:sz w:val="24"/>
        </w:rPr>
        <w:t>acceptable</w:t>
      </w:r>
      <w:r w:rsidRPr="00834EBD">
        <w:rPr>
          <w:rFonts w:ascii="Times New Roman" w:hAnsi="Times New Roman"/>
          <w:sz w:val="24"/>
        </w:rPr>
        <w:t xml:space="preserve">; </w:t>
      </w:r>
    </w:p>
    <w:p w:rsidR="0061677F" w:rsidRPr="00834EBD" w:rsidRDefault="0061677F" w:rsidP="0061677F">
      <w:pPr>
        <w:pStyle w:val="ListParagraph"/>
        <w:numPr>
          <w:ilvl w:val="0"/>
          <w:numId w:val="3"/>
        </w:numPr>
        <w:spacing w:after="0" w:line="288" w:lineRule="auto"/>
        <w:jc w:val="both"/>
        <w:rPr>
          <w:rFonts w:ascii="Times New Roman" w:hAnsi="Times New Roman"/>
          <w:sz w:val="24"/>
        </w:rPr>
      </w:pPr>
      <w:r w:rsidRPr="00834EBD">
        <w:rPr>
          <w:rFonts w:ascii="Times New Roman" w:hAnsi="Times New Roman"/>
          <w:sz w:val="24"/>
        </w:rPr>
        <w:lastRenderedPageBreak/>
        <w:t>services included in the cost of goods, if the cost</w:t>
      </w:r>
      <w:r w:rsidR="005624D0">
        <w:rPr>
          <w:rFonts w:ascii="Times New Roman" w:hAnsi="Times New Roman"/>
          <w:sz w:val="24"/>
        </w:rPr>
        <w:t>s</w:t>
      </w:r>
      <w:r w:rsidRPr="00834EBD">
        <w:rPr>
          <w:rFonts w:ascii="Times New Roman" w:hAnsi="Times New Roman"/>
          <w:sz w:val="24"/>
        </w:rPr>
        <w:t xml:space="preserve"> of certain services are already covered by costs related </w:t>
      </w:r>
      <w:r w:rsidR="005624D0">
        <w:rPr>
          <w:rFonts w:ascii="Times New Roman" w:hAnsi="Times New Roman"/>
          <w:sz w:val="24"/>
        </w:rPr>
        <w:t>to specific goods which was</w:t>
      </w:r>
      <w:r w:rsidRPr="00834EBD">
        <w:rPr>
          <w:rFonts w:ascii="Times New Roman" w:hAnsi="Times New Roman"/>
          <w:sz w:val="24"/>
        </w:rPr>
        <w:t xml:space="preserve"> delivered to the investor who submits the application, and these services were largely provided outside the borders of the Republic of Serbia, and as such are not considered to be provided in the Republic of Serbia. The stated does not apply to imported goods whose supplier owns a registered company that previously procured certain goods (for example, Kodak products); </w:t>
      </w:r>
    </w:p>
    <w:p w:rsidR="0061677F" w:rsidRPr="00834EBD" w:rsidRDefault="0061677F" w:rsidP="0061677F">
      <w:pPr>
        <w:pStyle w:val="ListParagraph"/>
        <w:numPr>
          <w:ilvl w:val="0"/>
          <w:numId w:val="3"/>
        </w:numPr>
        <w:spacing w:after="0" w:line="288" w:lineRule="auto"/>
        <w:jc w:val="both"/>
        <w:rPr>
          <w:rFonts w:ascii="Times New Roman" w:hAnsi="Times New Roman"/>
          <w:sz w:val="24"/>
        </w:rPr>
      </w:pPr>
      <w:r w:rsidRPr="00834EBD">
        <w:rPr>
          <w:rFonts w:ascii="Times New Roman" w:hAnsi="Times New Roman"/>
          <w:sz w:val="24"/>
        </w:rPr>
        <w:t xml:space="preserve">incurred after submission of the application for payment of incentives, because the same cannot be included in the application, given that all payments according to issued invoices should be realized before submitting the application for payment of incentives; </w:t>
      </w:r>
    </w:p>
    <w:p w:rsidR="0061677F" w:rsidRPr="00834EBD" w:rsidRDefault="0061677F" w:rsidP="0061677F">
      <w:pPr>
        <w:pStyle w:val="ListParagraph"/>
        <w:numPr>
          <w:ilvl w:val="0"/>
          <w:numId w:val="3"/>
        </w:numPr>
        <w:spacing w:after="0" w:line="288" w:lineRule="auto"/>
        <w:jc w:val="both"/>
        <w:rPr>
          <w:rFonts w:ascii="Times New Roman" w:hAnsi="Times New Roman"/>
          <w:sz w:val="24"/>
        </w:rPr>
      </w:pPr>
      <w:r w:rsidRPr="00834EBD">
        <w:rPr>
          <w:rFonts w:ascii="Times New Roman" w:hAnsi="Times New Roman"/>
          <w:sz w:val="24"/>
        </w:rPr>
        <w:t>gifts, entertainment and gratuities (cost of buying alcoholic beverages, production parties and gifts or any other costs that may be considered unjustified</w:t>
      </w:r>
      <w:r>
        <w:rPr>
          <w:rFonts w:ascii="Times New Roman" w:hAnsi="Times New Roman"/>
          <w:sz w:val="24"/>
        </w:rPr>
        <w:t>)</w:t>
      </w:r>
      <w:r w:rsidRPr="00834EBD">
        <w:rPr>
          <w:rFonts w:ascii="Times New Roman" w:hAnsi="Times New Roman"/>
          <w:sz w:val="24"/>
        </w:rPr>
        <w:t>.</w:t>
      </w:r>
    </w:p>
    <w:p w:rsidR="0061677F" w:rsidRPr="00834EBD" w:rsidRDefault="0061677F" w:rsidP="0061677F">
      <w:pPr>
        <w:spacing w:after="0" w:line="288" w:lineRule="auto"/>
        <w:jc w:val="both"/>
        <w:rPr>
          <w:rFonts w:ascii="Times New Roman" w:hAnsi="Times New Roman" w:cs="Times New Roman"/>
          <w:sz w:val="24"/>
        </w:rPr>
      </w:pPr>
    </w:p>
    <w:p w:rsidR="0061677F" w:rsidRPr="00834EBD" w:rsidRDefault="005624D0" w:rsidP="0061677F">
      <w:pPr>
        <w:spacing w:after="0" w:line="288" w:lineRule="auto"/>
        <w:jc w:val="center"/>
        <w:rPr>
          <w:rFonts w:ascii="Times New Roman" w:hAnsi="Times New Roman" w:cs="Times New Roman"/>
          <w:sz w:val="24"/>
        </w:rPr>
      </w:pPr>
      <w:r>
        <w:rPr>
          <w:rFonts w:ascii="Times New Roman" w:hAnsi="Times New Roman" w:cs="Times New Roman"/>
          <w:sz w:val="24"/>
        </w:rPr>
        <w:t>V</w:t>
      </w:r>
      <w:r w:rsidR="0061677F" w:rsidRPr="00834EBD">
        <w:rPr>
          <w:rFonts w:ascii="Times New Roman" w:hAnsi="Times New Roman" w:cs="Times New Roman"/>
          <w:sz w:val="24"/>
        </w:rPr>
        <w:t xml:space="preserve"> RATIONALE FOR COSTS</w:t>
      </w:r>
    </w:p>
    <w:p w:rsidR="0061677F" w:rsidRPr="00834EBD" w:rsidRDefault="0061677F" w:rsidP="0061677F">
      <w:pPr>
        <w:spacing w:after="0" w:line="288" w:lineRule="auto"/>
        <w:jc w:val="center"/>
        <w:rPr>
          <w:rFonts w:ascii="Times New Roman" w:hAnsi="Times New Roman" w:cs="Times New Roman"/>
          <w:sz w:val="24"/>
        </w:rPr>
      </w:pPr>
    </w:p>
    <w:p w:rsidR="0061677F" w:rsidRPr="00731C72" w:rsidRDefault="0061677F" w:rsidP="0061677F">
      <w:pPr>
        <w:spacing w:after="0" w:line="288" w:lineRule="auto"/>
        <w:jc w:val="center"/>
        <w:rPr>
          <w:rFonts w:ascii="Times New Roman" w:hAnsi="Times New Roman" w:cs="Times New Roman"/>
          <w:b/>
          <w:bCs/>
          <w:sz w:val="24"/>
        </w:rPr>
      </w:pPr>
      <w:r w:rsidRPr="00731C72">
        <w:rPr>
          <w:rFonts w:ascii="Times New Roman" w:hAnsi="Times New Roman" w:cs="Times New Roman"/>
          <w:b/>
          <w:bCs/>
          <w:sz w:val="24"/>
        </w:rPr>
        <w:t>Content of rationale for costs</w:t>
      </w:r>
    </w:p>
    <w:p w:rsidR="0061677F" w:rsidRPr="00834EBD" w:rsidRDefault="0061677F" w:rsidP="0061677F">
      <w:pPr>
        <w:spacing w:after="0" w:line="288" w:lineRule="auto"/>
        <w:jc w:val="center"/>
        <w:rPr>
          <w:rFonts w:ascii="Times New Roman" w:hAnsi="Times New Roman" w:cs="Times New Roman"/>
          <w:sz w:val="24"/>
        </w:rPr>
      </w:pPr>
    </w:p>
    <w:p w:rsidR="0061677F" w:rsidRPr="00731C72" w:rsidRDefault="0061677F" w:rsidP="0061677F">
      <w:pPr>
        <w:spacing w:after="0" w:line="288" w:lineRule="auto"/>
        <w:jc w:val="center"/>
        <w:rPr>
          <w:rFonts w:ascii="Times New Roman" w:hAnsi="Times New Roman" w:cs="Times New Roman"/>
          <w:b/>
          <w:bCs/>
          <w:sz w:val="24"/>
        </w:rPr>
      </w:pPr>
      <w:r w:rsidRPr="00731C72">
        <w:rPr>
          <w:rFonts w:ascii="Times New Roman" w:hAnsi="Times New Roman" w:cs="Times New Roman"/>
          <w:b/>
          <w:bCs/>
          <w:sz w:val="24"/>
        </w:rPr>
        <w:t>Article 14</w:t>
      </w:r>
      <w:r w:rsidR="00731C72" w:rsidRPr="00731C72">
        <w:rPr>
          <w:rFonts w:ascii="Times New Roman" w:hAnsi="Times New Roman" w:cs="Times New Roman"/>
          <w:b/>
          <w:bCs/>
          <w:sz w:val="24"/>
        </w:rPr>
        <w:t>.</w:t>
      </w:r>
    </w:p>
    <w:p w:rsidR="0061677F" w:rsidRPr="00834EBD" w:rsidRDefault="0061677F" w:rsidP="0061677F">
      <w:pPr>
        <w:spacing w:after="0" w:line="288" w:lineRule="auto"/>
        <w:rPr>
          <w:rFonts w:ascii="Times New Roman" w:hAnsi="Times New Roman" w:cs="Times New Roman"/>
          <w:sz w:val="24"/>
        </w:rPr>
      </w:pPr>
    </w:p>
    <w:p w:rsidR="0061677F" w:rsidRPr="00834EBD" w:rsidRDefault="0061677F" w:rsidP="005624D0">
      <w:pPr>
        <w:spacing w:after="0" w:line="288" w:lineRule="auto"/>
        <w:jc w:val="both"/>
        <w:rPr>
          <w:rFonts w:ascii="Times New Roman" w:hAnsi="Times New Roman" w:cs="Times New Roman"/>
          <w:sz w:val="24"/>
        </w:rPr>
      </w:pPr>
      <w:r w:rsidRPr="00834EBD">
        <w:rPr>
          <w:rFonts w:ascii="Times New Roman" w:hAnsi="Times New Roman" w:cs="Times New Roman"/>
          <w:sz w:val="24"/>
        </w:rPr>
        <w:t>The rationale for costs should include the total production budget, as well as costs classifie</w:t>
      </w:r>
      <w:r>
        <w:rPr>
          <w:rFonts w:ascii="Times New Roman" w:hAnsi="Times New Roman" w:cs="Times New Roman"/>
          <w:sz w:val="24"/>
        </w:rPr>
        <w:t>d according to the criteria of acceptability</w:t>
      </w:r>
      <w:r w:rsidRPr="00834EBD">
        <w:rPr>
          <w:rFonts w:ascii="Times New Roman" w:hAnsi="Times New Roman" w:cs="Times New Roman"/>
          <w:sz w:val="24"/>
        </w:rPr>
        <w:t>, likewise those which are the subject of payment, as well as those which cannot be the subject of payment in accordance with the Regulation and this Rulebook.</w:t>
      </w:r>
    </w:p>
    <w:p w:rsidR="0061677F" w:rsidRPr="00834EBD" w:rsidRDefault="0061677F" w:rsidP="0061677F">
      <w:pPr>
        <w:spacing w:after="0" w:line="288" w:lineRule="auto"/>
        <w:jc w:val="both"/>
        <w:rPr>
          <w:rFonts w:ascii="Times New Roman" w:hAnsi="Times New Roman" w:cs="Times New Roman"/>
          <w:sz w:val="24"/>
        </w:rPr>
      </w:pPr>
    </w:p>
    <w:p w:rsidR="0061677F" w:rsidRPr="00834EBD" w:rsidRDefault="0061677F" w:rsidP="005624D0">
      <w:pPr>
        <w:spacing w:after="0" w:line="288" w:lineRule="auto"/>
        <w:jc w:val="both"/>
        <w:rPr>
          <w:rFonts w:ascii="Times New Roman" w:hAnsi="Times New Roman" w:cs="Times New Roman"/>
          <w:sz w:val="24"/>
        </w:rPr>
      </w:pPr>
      <w:r w:rsidRPr="00834EBD">
        <w:rPr>
          <w:rFonts w:ascii="Times New Roman" w:hAnsi="Times New Roman" w:cs="Times New Roman"/>
          <w:sz w:val="24"/>
        </w:rPr>
        <w:t xml:space="preserve">The rationale for costs should include all costs incurred during the production of the audiovisual work, from preparations for </w:t>
      </w:r>
      <w:r>
        <w:rPr>
          <w:rFonts w:ascii="Times New Roman" w:hAnsi="Times New Roman" w:cs="Times New Roman"/>
          <w:sz w:val="24"/>
        </w:rPr>
        <w:t>shooting</w:t>
      </w:r>
      <w:r w:rsidRPr="00834EBD">
        <w:rPr>
          <w:rFonts w:ascii="Times New Roman" w:hAnsi="Times New Roman" w:cs="Times New Roman"/>
          <w:sz w:val="24"/>
        </w:rPr>
        <w:t xml:space="preserve"> until the time when the </w:t>
      </w:r>
      <w:r>
        <w:rPr>
          <w:rFonts w:ascii="Times New Roman" w:hAnsi="Times New Roman" w:cs="Times New Roman"/>
          <w:sz w:val="24"/>
        </w:rPr>
        <w:t>answer-print</w:t>
      </w:r>
      <w:r w:rsidRPr="00834EBD">
        <w:rPr>
          <w:rFonts w:ascii="Times New Roman" w:hAnsi="Times New Roman" w:cs="Times New Roman"/>
          <w:sz w:val="24"/>
        </w:rPr>
        <w:t xml:space="preserve">, i.e. digital copy is ready for distribution, broadcast or screening to the general public. </w:t>
      </w:r>
    </w:p>
    <w:p w:rsidR="0061677F" w:rsidRPr="00834EBD" w:rsidRDefault="0061677F" w:rsidP="0061677F">
      <w:pPr>
        <w:spacing w:after="0" w:line="288" w:lineRule="auto"/>
        <w:jc w:val="both"/>
        <w:rPr>
          <w:rFonts w:ascii="Times New Roman" w:hAnsi="Times New Roman" w:cs="Times New Roman"/>
          <w:sz w:val="24"/>
        </w:rPr>
      </w:pPr>
    </w:p>
    <w:p w:rsidR="0061677F" w:rsidRPr="00834EBD" w:rsidRDefault="0061677F" w:rsidP="005624D0">
      <w:pPr>
        <w:spacing w:after="0" w:line="288" w:lineRule="auto"/>
        <w:jc w:val="both"/>
        <w:rPr>
          <w:rFonts w:ascii="Times New Roman" w:hAnsi="Times New Roman" w:cs="Times New Roman"/>
          <w:sz w:val="24"/>
        </w:rPr>
      </w:pPr>
      <w:r w:rsidRPr="00834EBD">
        <w:rPr>
          <w:rFonts w:ascii="Times New Roman" w:hAnsi="Times New Roman" w:cs="Times New Roman"/>
          <w:sz w:val="24"/>
        </w:rPr>
        <w:t>Certain terms used in the rationale of costs shall have the following meanings:</w:t>
      </w:r>
    </w:p>
    <w:p w:rsidR="0061677F" w:rsidRPr="0061677F" w:rsidRDefault="0061677F" w:rsidP="0061677F">
      <w:pPr>
        <w:pStyle w:val="ListParagraph"/>
        <w:numPr>
          <w:ilvl w:val="0"/>
          <w:numId w:val="8"/>
        </w:numPr>
        <w:spacing w:after="0" w:line="288" w:lineRule="auto"/>
        <w:jc w:val="both"/>
        <w:rPr>
          <w:rFonts w:ascii="Times New Roman" w:hAnsi="Times New Roman"/>
          <w:sz w:val="24"/>
        </w:rPr>
      </w:pPr>
      <w:r w:rsidRPr="0061677F">
        <w:rPr>
          <w:rFonts w:ascii="Times New Roman" w:hAnsi="Times New Roman"/>
          <w:sz w:val="24"/>
        </w:rPr>
        <w:t xml:space="preserve">list of author, acting and technical team is a list of the team of authors, acting division, the heads of sectors and all other associates required for </w:t>
      </w:r>
      <w:r w:rsidR="00364F33" w:rsidRPr="0061677F">
        <w:rPr>
          <w:rFonts w:ascii="Times New Roman" w:hAnsi="Times New Roman"/>
          <w:sz w:val="24"/>
        </w:rPr>
        <w:t>realization</w:t>
      </w:r>
      <w:r w:rsidRPr="0061677F">
        <w:rPr>
          <w:rFonts w:ascii="Times New Roman" w:hAnsi="Times New Roman"/>
          <w:sz w:val="24"/>
        </w:rPr>
        <w:t xml:space="preserve"> of audiovisual work;</w:t>
      </w:r>
    </w:p>
    <w:p w:rsidR="0061677F" w:rsidRPr="0061677F" w:rsidRDefault="0061677F" w:rsidP="0061677F">
      <w:pPr>
        <w:pStyle w:val="ListParagraph"/>
        <w:numPr>
          <w:ilvl w:val="0"/>
          <w:numId w:val="8"/>
        </w:numPr>
        <w:spacing w:after="0" w:line="288" w:lineRule="auto"/>
        <w:jc w:val="both"/>
        <w:rPr>
          <w:rFonts w:ascii="Times New Roman" w:hAnsi="Times New Roman"/>
          <w:sz w:val="24"/>
        </w:rPr>
      </w:pPr>
      <w:r w:rsidRPr="0061677F">
        <w:rPr>
          <w:rFonts w:ascii="Times New Roman" w:hAnsi="Times New Roman"/>
          <w:sz w:val="24"/>
        </w:rPr>
        <w:t>funding schedule of audiovisual work contains an overview of sources of funding for the audiovisual work, by which the producer intends to provide funds for closure of financial construction with a precisely indicated funding status (in application, under negotiations, confirmed);</w:t>
      </w:r>
    </w:p>
    <w:p w:rsidR="0061677F" w:rsidRPr="0061677F" w:rsidRDefault="0061677F" w:rsidP="0061677F">
      <w:pPr>
        <w:pStyle w:val="ListParagraph"/>
        <w:numPr>
          <w:ilvl w:val="0"/>
          <w:numId w:val="8"/>
        </w:numPr>
        <w:spacing w:after="0" w:line="288" w:lineRule="auto"/>
        <w:jc w:val="both"/>
        <w:rPr>
          <w:rFonts w:ascii="Times New Roman" w:hAnsi="Times New Roman"/>
          <w:sz w:val="24"/>
        </w:rPr>
      </w:pPr>
      <w:r w:rsidRPr="0061677F">
        <w:rPr>
          <w:rFonts w:ascii="Times New Roman" w:hAnsi="Times New Roman"/>
          <w:sz w:val="24"/>
        </w:rPr>
        <w:t>weekly plan for spending of funds during the realization of audiovisual work (</w:t>
      </w:r>
      <w:r w:rsidRPr="0061677F">
        <w:rPr>
          <w:rFonts w:ascii="Times New Roman" w:hAnsi="Times New Roman"/>
          <w:i/>
          <w:sz w:val="24"/>
        </w:rPr>
        <w:t>Cash Flow</w:t>
      </w:r>
      <w:r w:rsidR="00364F33">
        <w:rPr>
          <w:rFonts w:ascii="Times New Roman" w:hAnsi="Times New Roman"/>
          <w:sz w:val="24"/>
        </w:rPr>
        <w:t>) is a weekly plan for spending</w:t>
      </w:r>
      <w:r w:rsidRPr="0061677F">
        <w:rPr>
          <w:rFonts w:ascii="Times New Roman" w:hAnsi="Times New Roman"/>
          <w:sz w:val="24"/>
        </w:rPr>
        <w:t xml:space="preserve"> of funds in the period from the preparations to the completion of the audiovisual work;</w:t>
      </w:r>
    </w:p>
    <w:p w:rsidR="0061677F" w:rsidRPr="0061677F" w:rsidRDefault="0061677F" w:rsidP="0061677F">
      <w:pPr>
        <w:pStyle w:val="ListParagraph"/>
        <w:numPr>
          <w:ilvl w:val="0"/>
          <w:numId w:val="8"/>
        </w:numPr>
        <w:spacing w:after="0" w:line="288" w:lineRule="auto"/>
        <w:jc w:val="both"/>
        <w:rPr>
          <w:rFonts w:ascii="Times New Roman" w:hAnsi="Times New Roman"/>
          <w:sz w:val="24"/>
        </w:rPr>
      </w:pPr>
      <w:r w:rsidRPr="0061677F">
        <w:rPr>
          <w:rFonts w:ascii="Times New Roman" w:hAnsi="Times New Roman"/>
          <w:sz w:val="24"/>
        </w:rPr>
        <w:t>schedule for realization of audiovisual work (</w:t>
      </w:r>
      <w:r w:rsidRPr="0061677F">
        <w:rPr>
          <w:rFonts w:ascii="Times New Roman" w:hAnsi="Times New Roman"/>
          <w:i/>
          <w:sz w:val="24"/>
        </w:rPr>
        <w:t>Schedule</w:t>
      </w:r>
      <w:r w:rsidRPr="0061677F">
        <w:rPr>
          <w:rFonts w:ascii="Times New Roman" w:hAnsi="Times New Roman"/>
          <w:sz w:val="24"/>
        </w:rPr>
        <w:t>) gives an overview of the production of a film by phases, in a specific time period;</w:t>
      </w:r>
    </w:p>
    <w:p w:rsidR="0061677F" w:rsidRPr="0061677F" w:rsidRDefault="0061677F" w:rsidP="0061677F">
      <w:pPr>
        <w:pStyle w:val="ListParagraph"/>
        <w:numPr>
          <w:ilvl w:val="0"/>
          <w:numId w:val="8"/>
        </w:numPr>
        <w:spacing w:after="0" w:line="288" w:lineRule="auto"/>
        <w:jc w:val="both"/>
        <w:rPr>
          <w:rFonts w:ascii="Times New Roman" w:hAnsi="Times New Roman"/>
          <w:sz w:val="24"/>
        </w:rPr>
      </w:pPr>
      <w:r w:rsidRPr="0061677F">
        <w:rPr>
          <w:rFonts w:ascii="Times New Roman" w:hAnsi="Times New Roman"/>
          <w:sz w:val="24"/>
        </w:rPr>
        <w:lastRenderedPageBreak/>
        <w:t>call sheet is a daily shooting schedule issued by an assistant director which is delivered at the end of each shooting day for the next shooting day to the full acting, author and associate team of the film. This document contains all needs, itemized and in unit measure</w:t>
      </w:r>
      <w:r w:rsidR="00364F33">
        <w:rPr>
          <w:rFonts w:ascii="Times New Roman" w:hAnsi="Times New Roman"/>
          <w:sz w:val="24"/>
        </w:rPr>
        <w:t>s</w:t>
      </w:r>
      <w:r w:rsidRPr="0061677F">
        <w:rPr>
          <w:rFonts w:ascii="Times New Roman" w:hAnsi="Times New Roman"/>
          <w:sz w:val="24"/>
        </w:rPr>
        <w:t>, for the next shooting day, as well as the precise hour schedule for the acting, author and associate team;</w:t>
      </w:r>
    </w:p>
    <w:p w:rsidR="0061677F" w:rsidRPr="0061677F" w:rsidRDefault="0061677F" w:rsidP="0061677F">
      <w:pPr>
        <w:pStyle w:val="ListParagraph"/>
        <w:numPr>
          <w:ilvl w:val="0"/>
          <w:numId w:val="8"/>
        </w:numPr>
        <w:spacing w:after="0" w:line="288" w:lineRule="auto"/>
        <w:jc w:val="both"/>
        <w:rPr>
          <w:rFonts w:ascii="Times New Roman" w:hAnsi="Times New Roman"/>
          <w:sz w:val="24"/>
        </w:rPr>
      </w:pPr>
      <w:r w:rsidRPr="0061677F">
        <w:rPr>
          <w:rFonts w:ascii="Times New Roman" w:hAnsi="Times New Roman"/>
          <w:sz w:val="24"/>
        </w:rPr>
        <w:t>daily production report is prepared by a production coordinator. This document contains all the information from the previous shooting day (itemized and in unit measure</w:t>
      </w:r>
      <w:r w:rsidR="00364F33">
        <w:rPr>
          <w:rFonts w:ascii="Times New Roman" w:hAnsi="Times New Roman"/>
          <w:sz w:val="24"/>
        </w:rPr>
        <w:t>s</w:t>
      </w:r>
      <w:r w:rsidRPr="0061677F">
        <w:rPr>
          <w:rFonts w:ascii="Times New Roman" w:hAnsi="Times New Roman"/>
          <w:sz w:val="24"/>
        </w:rPr>
        <w:t>: consumption of all types of materials, services, work hours, etc.);</w:t>
      </w:r>
    </w:p>
    <w:p w:rsidR="0061677F" w:rsidRPr="0061677F" w:rsidRDefault="0061677F" w:rsidP="0061677F">
      <w:pPr>
        <w:pStyle w:val="ListParagraph"/>
        <w:numPr>
          <w:ilvl w:val="0"/>
          <w:numId w:val="8"/>
        </w:numPr>
        <w:spacing w:after="0" w:line="288" w:lineRule="auto"/>
        <w:jc w:val="both"/>
        <w:rPr>
          <w:rFonts w:ascii="Times New Roman" w:hAnsi="Times New Roman"/>
          <w:sz w:val="24"/>
        </w:rPr>
      </w:pPr>
      <w:r w:rsidRPr="0061677F">
        <w:rPr>
          <w:rFonts w:ascii="Times New Roman" w:hAnsi="Times New Roman"/>
          <w:sz w:val="24"/>
        </w:rPr>
        <w:t xml:space="preserve">weekly </w:t>
      </w:r>
      <w:r w:rsidR="00364F33" w:rsidRPr="0061677F">
        <w:rPr>
          <w:rFonts w:ascii="Times New Roman" w:hAnsi="Times New Roman"/>
          <w:sz w:val="24"/>
        </w:rPr>
        <w:t>financial</w:t>
      </w:r>
      <w:r w:rsidRPr="0061677F">
        <w:rPr>
          <w:rFonts w:ascii="Times New Roman" w:hAnsi="Times New Roman"/>
          <w:sz w:val="24"/>
        </w:rPr>
        <w:t xml:space="preserve"> report (</w:t>
      </w:r>
      <w:r w:rsidRPr="00364F33">
        <w:rPr>
          <w:rFonts w:ascii="Times New Roman" w:hAnsi="Times New Roman"/>
          <w:i/>
          <w:sz w:val="24"/>
        </w:rPr>
        <w:t>Cost Report</w:t>
      </w:r>
      <w:r w:rsidRPr="0061677F">
        <w:rPr>
          <w:rFonts w:ascii="Times New Roman" w:hAnsi="Times New Roman"/>
          <w:sz w:val="24"/>
        </w:rPr>
        <w:t>) monitors the expenditure of funds within the week in relation to the budget.</w:t>
      </w:r>
    </w:p>
    <w:p w:rsidR="0061677F" w:rsidRPr="00834EBD" w:rsidRDefault="0061677F" w:rsidP="0061677F">
      <w:pPr>
        <w:spacing w:after="0" w:line="288" w:lineRule="auto"/>
        <w:jc w:val="both"/>
        <w:rPr>
          <w:rFonts w:ascii="Times New Roman" w:hAnsi="Times New Roman" w:cs="Times New Roman"/>
          <w:sz w:val="24"/>
        </w:rPr>
      </w:pPr>
    </w:p>
    <w:p w:rsidR="0061677F" w:rsidRPr="00731C72" w:rsidRDefault="0061677F" w:rsidP="0061677F">
      <w:pPr>
        <w:spacing w:after="0" w:line="288" w:lineRule="auto"/>
        <w:jc w:val="center"/>
        <w:rPr>
          <w:rFonts w:ascii="Times New Roman" w:hAnsi="Times New Roman" w:cs="Times New Roman"/>
          <w:b/>
          <w:bCs/>
          <w:sz w:val="24"/>
        </w:rPr>
      </w:pPr>
      <w:r w:rsidRPr="00731C72">
        <w:rPr>
          <w:rFonts w:ascii="Times New Roman" w:hAnsi="Times New Roman" w:cs="Times New Roman"/>
          <w:b/>
          <w:bCs/>
          <w:sz w:val="24"/>
        </w:rPr>
        <w:t>Value Added Tax (VAT)</w:t>
      </w:r>
    </w:p>
    <w:p w:rsidR="0061677F" w:rsidRPr="00834EBD" w:rsidRDefault="0061677F" w:rsidP="0061677F">
      <w:pPr>
        <w:spacing w:after="0" w:line="288" w:lineRule="auto"/>
        <w:jc w:val="center"/>
        <w:rPr>
          <w:rFonts w:ascii="Times New Roman" w:hAnsi="Times New Roman" w:cs="Times New Roman"/>
          <w:sz w:val="24"/>
        </w:rPr>
      </w:pPr>
    </w:p>
    <w:p w:rsidR="0061677F" w:rsidRPr="00731C72" w:rsidRDefault="0061677F" w:rsidP="0061677F">
      <w:pPr>
        <w:spacing w:after="0" w:line="288" w:lineRule="auto"/>
        <w:jc w:val="center"/>
        <w:rPr>
          <w:rFonts w:ascii="Times New Roman" w:hAnsi="Times New Roman" w:cs="Times New Roman"/>
          <w:b/>
          <w:bCs/>
          <w:sz w:val="24"/>
        </w:rPr>
      </w:pPr>
      <w:r w:rsidRPr="00731C72">
        <w:rPr>
          <w:rFonts w:ascii="Times New Roman" w:hAnsi="Times New Roman" w:cs="Times New Roman"/>
          <w:b/>
          <w:bCs/>
          <w:sz w:val="24"/>
        </w:rPr>
        <w:t>Article 15</w:t>
      </w:r>
      <w:r w:rsidR="00731C72" w:rsidRPr="00731C72">
        <w:rPr>
          <w:rFonts w:ascii="Times New Roman" w:hAnsi="Times New Roman" w:cs="Times New Roman"/>
          <w:b/>
          <w:bCs/>
          <w:sz w:val="24"/>
        </w:rPr>
        <w:t>.</w:t>
      </w:r>
    </w:p>
    <w:p w:rsidR="00364F33" w:rsidRDefault="00364F33" w:rsidP="00364F33">
      <w:pPr>
        <w:spacing w:after="0" w:line="288" w:lineRule="auto"/>
        <w:jc w:val="both"/>
        <w:rPr>
          <w:rFonts w:ascii="Times New Roman" w:hAnsi="Times New Roman" w:cs="Times New Roman"/>
          <w:sz w:val="24"/>
        </w:rPr>
      </w:pPr>
    </w:p>
    <w:p w:rsidR="0061677F" w:rsidRPr="00834EBD" w:rsidRDefault="0061677F" w:rsidP="00364F33">
      <w:pPr>
        <w:spacing w:after="0" w:line="288" w:lineRule="auto"/>
        <w:jc w:val="both"/>
        <w:rPr>
          <w:rFonts w:ascii="Times New Roman" w:hAnsi="Times New Roman" w:cs="Times New Roman"/>
          <w:sz w:val="24"/>
        </w:rPr>
      </w:pPr>
      <w:r w:rsidRPr="00834EBD">
        <w:rPr>
          <w:rFonts w:ascii="Times New Roman" w:hAnsi="Times New Roman" w:cs="Times New Roman"/>
          <w:sz w:val="24"/>
        </w:rPr>
        <w:t>All amounts of costs contained in the application for payment of incentives should include the amount of value added tax, but the amount of value added tax shall not be included in the basis for calculation of the amount which is the subject of payment.</w:t>
      </w:r>
    </w:p>
    <w:p w:rsidR="00364F33" w:rsidRDefault="00364F33" w:rsidP="0061677F">
      <w:pPr>
        <w:spacing w:after="0" w:line="288" w:lineRule="auto"/>
        <w:jc w:val="both"/>
        <w:rPr>
          <w:rFonts w:ascii="Times New Roman" w:hAnsi="Times New Roman" w:cs="Times New Roman"/>
          <w:sz w:val="24"/>
        </w:rPr>
      </w:pPr>
    </w:p>
    <w:p w:rsidR="0061677F" w:rsidRPr="00834EBD" w:rsidRDefault="0061677F" w:rsidP="0061677F">
      <w:pPr>
        <w:spacing w:after="0" w:line="288" w:lineRule="auto"/>
        <w:jc w:val="both"/>
        <w:rPr>
          <w:rFonts w:ascii="Times New Roman" w:hAnsi="Times New Roman" w:cs="Times New Roman"/>
          <w:sz w:val="24"/>
        </w:rPr>
      </w:pPr>
    </w:p>
    <w:p w:rsidR="0061677F" w:rsidRPr="00731C72" w:rsidRDefault="0061677F" w:rsidP="0061677F">
      <w:pPr>
        <w:spacing w:after="0" w:line="288" w:lineRule="auto"/>
        <w:jc w:val="center"/>
        <w:rPr>
          <w:rFonts w:ascii="Times New Roman" w:hAnsi="Times New Roman" w:cs="Times New Roman"/>
          <w:b/>
          <w:bCs/>
          <w:sz w:val="24"/>
        </w:rPr>
      </w:pPr>
      <w:r w:rsidRPr="00731C72">
        <w:rPr>
          <w:rFonts w:ascii="Times New Roman" w:hAnsi="Times New Roman" w:cs="Times New Roman"/>
          <w:b/>
          <w:bCs/>
          <w:sz w:val="24"/>
        </w:rPr>
        <w:t>Currency conversion</w:t>
      </w:r>
    </w:p>
    <w:p w:rsidR="0061677F" w:rsidRPr="00834EBD" w:rsidRDefault="0061677F" w:rsidP="0061677F">
      <w:pPr>
        <w:spacing w:after="0" w:line="288" w:lineRule="auto"/>
        <w:jc w:val="center"/>
        <w:rPr>
          <w:rFonts w:ascii="Times New Roman" w:hAnsi="Times New Roman" w:cs="Times New Roman"/>
          <w:sz w:val="24"/>
        </w:rPr>
      </w:pPr>
    </w:p>
    <w:p w:rsidR="0061677F" w:rsidRPr="00731C72" w:rsidRDefault="0061677F" w:rsidP="0061677F">
      <w:pPr>
        <w:spacing w:after="0" w:line="288" w:lineRule="auto"/>
        <w:jc w:val="center"/>
        <w:rPr>
          <w:rFonts w:ascii="Times New Roman" w:hAnsi="Times New Roman" w:cs="Times New Roman"/>
          <w:b/>
          <w:bCs/>
          <w:sz w:val="24"/>
        </w:rPr>
      </w:pPr>
      <w:r w:rsidRPr="00731C72">
        <w:rPr>
          <w:rFonts w:ascii="Times New Roman" w:hAnsi="Times New Roman" w:cs="Times New Roman"/>
          <w:b/>
          <w:bCs/>
          <w:sz w:val="24"/>
        </w:rPr>
        <w:t>Article 16</w:t>
      </w:r>
      <w:r w:rsidR="00731C72" w:rsidRPr="00731C72">
        <w:rPr>
          <w:rFonts w:ascii="Times New Roman" w:hAnsi="Times New Roman" w:cs="Times New Roman"/>
          <w:b/>
          <w:bCs/>
          <w:sz w:val="24"/>
        </w:rPr>
        <w:t>.</w:t>
      </w:r>
    </w:p>
    <w:p w:rsidR="00364F33" w:rsidRDefault="00364F33" w:rsidP="00364F33">
      <w:pPr>
        <w:spacing w:after="0" w:line="288" w:lineRule="auto"/>
        <w:jc w:val="both"/>
        <w:rPr>
          <w:rFonts w:ascii="Times New Roman" w:hAnsi="Times New Roman" w:cs="Times New Roman"/>
          <w:sz w:val="24"/>
        </w:rPr>
      </w:pPr>
    </w:p>
    <w:p w:rsidR="0061677F" w:rsidRPr="00834EBD" w:rsidRDefault="0061677F" w:rsidP="00364F33">
      <w:pPr>
        <w:spacing w:after="0" w:line="288" w:lineRule="auto"/>
        <w:jc w:val="both"/>
        <w:rPr>
          <w:rFonts w:ascii="Times New Roman" w:hAnsi="Times New Roman" w:cs="Times New Roman"/>
          <w:sz w:val="24"/>
        </w:rPr>
      </w:pPr>
      <w:r w:rsidRPr="00834EBD">
        <w:rPr>
          <w:rFonts w:ascii="Times New Roman" w:hAnsi="Times New Roman" w:cs="Times New Roman"/>
          <w:sz w:val="24"/>
        </w:rPr>
        <w:t xml:space="preserve">All production costs incurred in a foreign currency must be indicated in RSD amounts in the cost reports </w:t>
      </w:r>
      <w:r>
        <w:rPr>
          <w:rFonts w:ascii="Times New Roman" w:hAnsi="Times New Roman" w:cs="Times New Roman"/>
          <w:sz w:val="24"/>
        </w:rPr>
        <w:t>per</w:t>
      </w:r>
      <w:r w:rsidRPr="00834EBD">
        <w:rPr>
          <w:rFonts w:ascii="Times New Roman" w:hAnsi="Times New Roman" w:cs="Times New Roman"/>
          <w:sz w:val="24"/>
        </w:rPr>
        <w:t xml:space="preserve"> middle exchange rate of the National Bank of Serbia on the day of payment.</w:t>
      </w:r>
    </w:p>
    <w:p w:rsidR="0061677F" w:rsidRPr="00834EBD" w:rsidRDefault="0061677F" w:rsidP="0061677F">
      <w:pPr>
        <w:spacing w:after="0" w:line="288" w:lineRule="auto"/>
        <w:jc w:val="both"/>
        <w:rPr>
          <w:rFonts w:ascii="Times New Roman" w:hAnsi="Times New Roman" w:cs="Times New Roman"/>
          <w:sz w:val="24"/>
        </w:rPr>
      </w:pPr>
    </w:p>
    <w:p w:rsidR="0061677F" w:rsidRPr="00731C72" w:rsidRDefault="0061677F" w:rsidP="0061677F">
      <w:pPr>
        <w:spacing w:after="0" w:line="288" w:lineRule="auto"/>
        <w:jc w:val="center"/>
        <w:rPr>
          <w:rFonts w:ascii="Times New Roman" w:hAnsi="Times New Roman" w:cs="Times New Roman"/>
          <w:b/>
          <w:bCs/>
          <w:sz w:val="24"/>
        </w:rPr>
      </w:pPr>
      <w:r w:rsidRPr="00731C72">
        <w:rPr>
          <w:rFonts w:ascii="Times New Roman" w:hAnsi="Times New Roman" w:cs="Times New Roman"/>
          <w:b/>
          <w:bCs/>
          <w:sz w:val="24"/>
        </w:rPr>
        <w:t>Market – based costs</w:t>
      </w:r>
    </w:p>
    <w:p w:rsidR="0061677F" w:rsidRPr="00834EBD" w:rsidRDefault="0061677F" w:rsidP="0061677F">
      <w:pPr>
        <w:spacing w:after="0" w:line="288" w:lineRule="auto"/>
        <w:jc w:val="center"/>
        <w:rPr>
          <w:rFonts w:ascii="Times New Roman" w:hAnsi="Times New Roman" w:cs="Times New Roman"/>
          <w:sz w:val="24"/>
        </w:rPr>
      </w:pPr>
    </w:p>
    <w:p w:rsidR="0061677F" w:rsidRPr="00731C72" w:rsidRDefault="0061677F" w:rsidP="0061677F">
      <w:pPr>
        <w:spacing w:after="0" w:line="288" w:lineRule="auto"/>
        <w:jc w:val="center"/>
        <w:rPr>
          <w:rFonts w:ascii="Times New Roman" w:hAnsi="Times New Roman" w:cs="Times New Roman"/>
          <w:b/>
          <w:bCs/>
          <w:sz w:val="24"/>
        </w:rPr>
      </w:pPr>
      <w:r w:rsidRPr="00731C72">
        <w:rPr>
          <w:rFonts w:ascii="Times New Roman" w:hAnsi="Times New Roman" w:cs="Times New Roman"/>
          <w:b/>
          <w:bCs/>
          <w:sz w:val="24"/>
        </w:rPr>
        <w:t>Article 17</w:t>
      </w:r>
      <w:r w:rsidR="00731C72" w:rsidRPr="00731C72">
        <w:rPr>
          <w:rFonts w:ascii="Times New Roman" w:hAnsi="Times New Roman" w:cs="Times New Roman"/>
          <w:b/>
          <w:bCs/>
          <w:sz w:val="24"/>
        </w:rPr>
        <w:t>.</w:t>
      </w:r>
    </w:p>
    <w:p w:rsidR="00364F33" w:rsidRDefault="00364F33" w:rsidP="00364F33">
      <w:pPr>
        <w:spacing w:after="0" w:line="288" w:lineRule="auto"/>
        <w:jc w:val="both"/>
        <w:rPr>
          <w:rFonts w:ascii="Times New Roman" w:hAnsi="Times New Roman" w:cs="Times New Roman"/>
          <w:sz w:val="24"/>
        </w:rPr>
      </w:pPr>
    </w:p>
    <w:p w:rsidR="0061677F" w:rsidRPr="00834EBD" w:rsidRDefault="0061677F" w:rsidP="00364F33">
      <w:pPr>
        <w:spacing w:after="0" w:line="288" w:lineRule="auto"/>
        <w:jc w:val="both"/>
        <w:rPr>
          <w:rFonts w:ascii="Times New Roman" w:hAnsi="Times New Roman" w:cs="Times New Roman"/>
          <w:sz w:val="24"/>
        </w:rPr>
      </w:pPr>
      <w:r w:rsidRPr="00756932">
        <w:rPr>
          <w:rFonts w:ascii="Times New Roman" w:hAnsi="Times New Roman" w:cs="Times New Roman"/>
          <w:sz w:val="24"/>
        </w:rPr>
        <w:t xml:space="preserve">The arm’s length principle </w:t>
      </w:r>
      <w:r w:rsidRPr="00834EBD">
        <w:rPr>
          <w:rFonts w:ascii="Times New Roman" w:hAnsi="Times New Roman" w:cs="Times New Roman"/>
          <w:sz w:val="24"/>
        </w:rPr>
        <w:t xml:space="preserve">is taken into consideration when evaluating the </w:t>
      </w:r>
      <w:r w:rsidR="00364F33">
        <w:rPr>
          <w:rFonts w:ascii="Times New Roman" w:hAnsi="Times New Roman" w:cs="Times New Roman"/>
          <w:sz w:val="24"/>
        </w:rPr>
        <w:t>acceptability</w:t>
      </w:r>
      <w:r w:rsidRPr="00834EBD">
        <w:rPr>
          <w:rFonts w:ascii="Times New Roman" w:hAnsi="Times New Roman" w:cs="Times New Roman"/>
          <w:sz w:val="24"/>
        </w:rPr>
        <w:t xml:space="preserve"> of certain costs, with the aim to ensure that the amount of costs paid between the investor who is submitting the application and all other related parties for the procurement of goods or provision of services is market (commercial</w:t>
      </w:r>
      <w:r w:rsidR="00364F33">
        <w:rPr>
          <w:rFonts w:ascii="Times New Roman" w:hAnsi="Times New Roman" w:cs="Times New Roman"/>
          <w:sz w:val="24"/>
        </w:rPr>
        <w:t>ly</w:t>
      </w:r>
      <w:r w:rsidRPr="00834EBD">
        <w:rPr>
          <w:rFonts w:ascii="Times New Roman" w:hAnsi="Times New Roman" w:cs="Times New Roman"/>
          <w:sz w:val="24"/>
        </w:rPr>
        <w:t>) acceptable.</w:t>
      </w:r>
    </w:p>
    <w:p w:rsidR="00364F33" w:rsidRDefault="00364F33" w:rsidP="00364F33">
      <w:pPr>
        <w:spacing w:after="0" w:line="288" w:lineRule="auto"/>
        <w:jc w:val="both"/>
        <w:rPr>
          <w:rFonts w:ascii="Times New Roman" w:hAnsi="Times New Roman" w:cs="Times New Roman"/>
          <w:sz w:val="24"/>
        </w:rPr>
      </w:pPr>
    </w:p>
    <w:p w:rsidR="0061677F" w:rsidRPr="00834EBD" w:rsidRDefault="0061677F" w:rsidP="00364F33">
      <w:pPr>
        <w:spacing w:after="0" w:line="288" w:lineRule="auto"/>
        <w:jc w:val="both"/>
        <w:rPr>
          <w:rFonts w:ascii="Times New Roman" w:hAnsi="Times New Roman" w:cs="Times New Roman"/>
          <w:sz w:val="24"/>
        </w:rPr>
      </w:pPr>
      <w:r w:rsidRPr="00834EBD">
        <w:rPr>
          <w:rFonts w:ascii="Times New Roman" w:hAnsi="Times New Roman" w:cs="Times New Roman"/>
          <w:sz w:val="24"/>
        </w:rPr>
        <w:t>When costs incurred by the applicant are not part of the market acceptable deal, which significantly increases or decreases the price of certain goods or services in</w:t>
      </w:r>
      <w:r>
        <w:rPr>
          <w:rFonts w:ascii="Times New Roman" w:hAnsi="Times New Roman" w:cs="Times New Roman"/>
          <w:sz w:val="24"/>
        </w:rPr>
        <w:t xml:space="preserve"> respect of the production of</w:t>
      </w:r>
      <w:r w:rsidRPr="00834EBD">
        <w:rPr>
          <w:rFonts w:ascii="Times New Roman" w:hAnsi="Times New Roman" w:cs="Times New Roman"/>
          <w:sz w:val="24"/>
        </w:rPr>
        <w:t xml:space="preserve"> audiovisual work, then only the amount which is not higher than the commercially accepted amount for the said goods or services may be recognized as acceptable.</w:t>
      </w:r>
    </w:p>
    <w:p w:rsidR="00364F33" w:rsidRDefault="00364F33" w:rsidP="00364F33">
      <w:pPr>
        <w:spacing w:after="0" w:line="288" w:lineRule="auto"/>
        <w:jc w:val="both"/>
        <w:rPr>
          <w:rFonts w:ascii="Times New Roman" w:hAnsi="Times New Roman" w:cs="Times New Roman"/>
          <w:sz w:val="24"/>
        </w:rPr>
      </w:pPr>
    </w:p>
    <w:p w:rsidR="0061677F" w:rsidRPr="00834EBD" w:rsidRDefault="0061677F" w:rsidP="00364F33">
      <w:pPr>
        <w:spacing w:after="0" w:line="288" w:lineRule="auto"/>
        <w:jc w:val="both"/>
        <w:rPr>
          <w:rFonts w:ascii="Times New Roman" w:hAnsi="Times New Roman" w:cs="Times New Roman"/>
          <w:sz w:val="24"/>
        </w:rPr>
      </w:pPr>
      <w:r w:rsidRPr="00834EBD">
        <w:rPr>
          <w:rFonts w:ascii="Times New Roman" w:hAnsi="Times New Roman" w:cs="Times New Roman"/>
          <w:sz w:val="24"/>
        </w:rPr>
        <w:lastRenderedPageBreak/>
        <w:t xml:space="preserve">The commercial rate is the amount that would have been incurred if the parties agreed according to the </w:t>
      </w:r>
      <w:r w:rsidRPr="00756932">
        <w:rPr>
          <w:rFonts w:ascii="Times New Roman" w:hAnsi="Times New Roman" w:cs="Times New Roman"/>
          <w:sz w:val="24"/>
        </w:rPr>
        <w:t>arm’s length principle</w:t>
      </w:r>
      <w:r w:rsidRPr="00834EBD">
        <w:rPr>
          <w:rFonts w:ascii="Times New Roman" w:hAnsi="Times New Roman" w:cs="Times New Roman"/>
          <w:sz w:val="24"/>
        </w:rPr>
        <w:t>, by charging the price they would normally charge to the unrelated party.</w:t>
      </w:r>
    </w:p>
    <w:p w:rsidR="00364F33" w:rsidRDefault="00364F33" w:rsidP="00364F33">
      <w:pPr>
        <w:spacing w:after="0" w:line="288" w:lineRule="auto"/>
        <w:jc w:val="both"/>
        <w:rPr>
          <w:rFonts w:ascii="Times New Roman" w:hAnsi="Times New Roman" w:cs="Times New Roman"/>
          <w:sz w:val="24"/>
        </w:rPr>
      </w:pPr>
    </w:p>
    <w:p w:rsidR="0061677F" w:rsidRPr="00834EBD" w:rsidRDefault="0061677F" w:rsidP="00364F33">
      <w:pPr>
        <w:spacing w:after="0" w:line="288" w:lineRule="auto"/>
        <w:jc w:val="both"/>
        <w:rPr>
          <w:rFonts w:ascii="Times New Roman" w:hAnsi="Times New Roman" w:cs="Times New Roman"/>
          <w:sz w:val="24"/>
        </w:rPr>
      </w:pPr>
      <w:r w:rsidRPr="00756932">
        <w:rPr>
          <w:rFonts w:ascii="Times New Roman" w:hAnsi="Times New Roman" w:cs="Times New Roman"/>
          <w:sz w:val="24"/>
        </w:rPr>
        <w:t xml:space="preserve">The arm’s length principle </w:t>
      </w:r>
      <w:r w:rsidRPr="00834EBD">
        <w:rPr>
          <w:rFonts w:ascii="Times New Roman" w:hAnsi="Times New Roman" w:cs="Times New Roman"/>
          <w:sz w:val="24"/>
        </w:rPr>
        <w:t xml:space="preserve">is being applied to any activity or transaction which is directly or indirectly related to the costs incurred by the applicant, meaning that this principle also applies in situations where, due to lack of a market-based deal between the </w:t>
      </w:r>
      <w:r>
        <w:rPr>
          <w:rFonts w:ascii="Times New Roman" w:hAnsi="Times New Roman" w:cs="Times New Roman"/>
          <w:sz w:val="24"/>
        </w:rPr>
        <w:t xml:space="preserve">other </w:t>
      </w:r>
      <w:r w:rsidRPr="00834EBD">
        <w:rPr>
          <w:rFonts w:ascii="Times New Roman" w:hAnsi="Times New Roman" w:cs="Times New Roman"/>
          <w:sz w:val="24"/>
        </w:rPr>
        <w:t>parties, the amount of costs incurred for certain goods or services ordered by the applicant increases.</w:t>
      </w:r>
    </w:p>
    <w:p w:rsidR="0061677F" w:rsidRPr="00834EBD" w:rsidRDefault="0061677F" w:rsidP="0061677F">
      <w:pPr>
        <w:spacing w:after="0" w:line="288" w:lineRule="auto"/>
        <w:jc w:val="both"/>
        <w:rPr>
          <w:rFonts w:ascii="Times New Roman" w:hAnsi="Times New Roman" w:cs="Times New Roman"/>
          <w:sz w:val="24"/>
        </w:rPr>
      </w:pPr>
      <w:r>
        <w:rPr>
          <w:rFonts w:ascii="Times New Roman" w:hAnsi="Times New Roman" w:cs="Times New Roman"/>
          <w:sz w:val="24"/>
        </w:rPr>
        <w:t xml:space="preserve"> </w:t>
      </w:r>
    </w:p>
    <w:p w:rsidR="0061677F" w:rsidRPr="00731C72" w:rsidRDefault="0061677F" w:rsidP="0061677F">
      <w:pPr>
        <w:spacing w:after="0" w:line="288" w:lineRule="auto"/>
        <w:jc w:val="center"/>
        <w:rPr>
          <w:rFonts w:ascii="Times New Roman" w:hAnsi="Times New Roman" w:cs="Times New Roman"/>
          <w:b/>
          <w:bCs/>
          <w:sz w:val="24"/>
        </w:rPr>
      </w:pPr>
      <w:r w:rsidRPr="00731C72">
        <w:rPr>
          <w:rFonts w:ascii="Times New Roman" w:hAnsi="Times New Roman" w:cs="Times New Roman"/>
          <w:b/>
          <w:bCs/>
          <w:sz w:val="24"/>
        </w:rPr>
        <w:t>Cost basis</w:t>
      </w:r>
    </w:p>
    <w:p w:rsidR="0061677F" w:rsidRPr="00834EBD" w:rsidRDefault="0061677F" w:rsidP="0061677F">
      <w:pPr>
        <w:spacing w:after="0" w:line="288" w:lineRule="auto"/>
        <w:jc w:val="center"/>
        <w:rPr>
          <w:rFonts w:ascii="Times New Roman" w:hAnsi="Times New Roman" w:cs="Times New Roman"/>
          <w:sz w:val="24"/>
        </w:rPr>
      </w:pPr>
    </w:p>
    <w:p w:rsidR="0061677F" w:rsidRPr="00731C72" w:rsidRDefault="0061677F" w:rsidP="0061677F">
      <w:pPr>
        <w:spacing w:after="0" w:line="288" w:lineRule="auto"/>
        <w:jc w:val="center"/>
        <w:rPr>
          <w:rFonts w:ascii="Times New Roman" w:hAnsi="Times New Roman" w:cs="Times New Roman"/>
          <w:b/>
          <w:bCs/>
          <w:sz w:val="24"/>
        </w:rPr>
      </w:pPr>
      <w:r w:rsidRPr="00731C72">
        <w:rPr>
          <w:rFonts w:ascii="Times New Roman" w:hAnsi="Times New Roman" w:cs="Times New Roman"/>
          <w:b/>
          <w:bCs/>
          <w:sz w:val="24"/>
        </w:rPr>
        <w:t>Article 18</w:t>
      </w:r>
      <w:r w:rsidR="00731C72" w:rsidRPr="00731C72">
        <w:rPr>
          <w:rFonts w:ascii="Times New Roman" w:hAnsi="Times New Roman" w:cs="Times New Roman"/>
          <w:b/>
          <w:bCs/>
          <w:sz w:val="24"/>
        </w:rPr>
        <w:t>.</w:t>
      </w:r>
    </w:p>
    <w:p w:rsidR="00367D31" w:rsidRDefault="00367D31" w:rsidP="00367D31">
      <w:pPr>
        <w:spacing w:after="0" w:line="288" w:lineRule="auto"/>
        <w:jc w:val="both"/>
        <w:rPr>
          <w:rFonts w:ascii="Times New Roman" w:hAnsi="Times New Roman" w:cs="Times New Roman"/>
          <w:sz w:val="24"/>
        </w:rPr>
      </w:pPr>
    </w:p>
    <w:p w:rsidR="0061677F" w:rsidRPr="00834EBD" w:rsidRDefault="0061677F" w:rsidP="00367D31">
      <w:pPr>
        <w:spacing w:after="0" w:line="288" w:lineRule="auto"/>
        <w:jc w:val="both"/>
        <w:rPr>
          <w:rFonts w:ascii="Times New Roman" w:hAnsi="Times New Roman" w:cs="Times New Roman"/>
          <w:sz w:val="24"/>
        </w:rPr>
      </w:pPr>
      <w:r w:rsidRPr="00834EBD">
        <w:rPr>
          <w:rFonts w:ascii="Times New Roman" w:hAnsi="Times New Roman" w:cs="Times New Roman"/>
          <w:sz w:val="24"/>
        </w:rPr>
        <w:t xml:space="preserve">In order to </w:t>
      </w:r>
      <w:r>
        <w:rPr>
          <w:rFonts w:ascii="Times New Roman" w:hAnsi="Times New Roman" w:cs="Times New Roman"/>
          <w:sz w:val="24"/>
        </w:rPr>
        <w:t xml:space="preserve">be </w:t>
      </w:r>
      <w:r w:rsidRPr="00834EBD">
        <w:rPr>
          <w:rFonts w:ascii="Times New Roman" w:hAnsi="Times New Roman" w:cs="Times New Roman"/>
          <w:sz w:val="24"/>
        </w:rPr>
        <w:t>include</w:t>
      </w:r>
      <w:r>
        <w:rPr>
          <w:rFonts w:ascii="Times New Roman" w:hAnsi="Times New Roman" w:cs="Times New Roman"/>
          <w:sz w:val="24"/>
        </w:rPr>
        <w:t>d</w:t>
      </w:r>
      <w:r w:rsidRPr="00834EBD">
        <w:rPr>
          <w:rFonts w:ascii="Times New Roman" w:hAnsi="Times New Roman" w:cs="Times New Roman"/>
          <w:sz w:val="24"/>
        </w:rPr>
        <w:t xml:space="preserve"> a certain cost into </w:t>
      </w:r>
      <w:r>
        <w:rPr>
          <w:rFonts w:ascii="Times New Roman" w:hAnsi="Times New Roman" w:cs="Times New Roman"/>
          <w:sz w:val="24"/>
        </w:rPr>
        <w:t>acceptable c</w:t>
      </w:r>
      <w:r w:rsidRPr="00834EBD">
        <w:rPr>
          <w:rFonts w:ascii="Times New Roman" w:hAnsi="Times New Roman" w:cs="Times New Roman"/>
          <w:sz w:val="24"/>
        </w:rPr>
        <w:t xml:space="preserve">osts, it must be a cost incurred during the production of the audiovisual work for which the application is submitted. </w:t>
      </w:r>
    </w:p>
    <w:p w:rsidR="00367D31" w:rsidRDefault="00367D31" w:rsidP="00367D31">
      <w:pPr>
        <w:spacing w:after="0" w:line="288" w:lineRule="auto"/>
        <w:jc w:val="both"/>
        <w:rPr>
          <w:rFonts w:ascii="Times New Roman" w:hAnsi="Times New Roman" w:cs="Times New Roman"/>
          <w:sz w:val="24"/>
        </w:rPr>
      </w:pPr>
    </w:p>
    <w:p w:rsidR="0061677F" w:rsidRPr="00834EBD" w:rsidRDefault="0061677F" w:rsidP="00367D31">
      <w:pPr>
        <w:spacing w:after="0" w:line="288" w:lineRule="auto"/>
        <w:jc w:val="both"/>
        <w:rPr>
          <w:rFonts w:ascii="Times New Roman" w:hAnsi="Times New Roman" w:cs="Times New Roman"/>
          <w:sz w:val="24"/>
        </w:rPr>
      </w:pPr>
      <w:r w:rsidRPr="00834EBD">
        <w:rPr>
          <w:rFonts w:ascii="Times New Roman" w:hAnsi="Times New Roman" w:cs="Times New Roman"/>
          <w:sz w:val="24"/>
        </w:rPr>
        <w:t>The cost from paragraph 1 of this Article must be invoiced to the applicant and realized prior to submission of the application for payment of incentive</w:t>
      </w:r>
      <w:r>
        <w:rPr>
          <w:rFonts w:ascii="Times New Roman" w:hAnsi="Times New Roman" w:cs="Times New Roman"/>
          <w:sz w:val="24"/>
        </w:rPr>
        <w:t>s</w:t>
      </w:r>
      <w:r w:rsidRPr="00834EBD">
        <w:rPr>
          <w:rFonts w:ascii="Times New Roman" w:hAnsi="Times New Roman" w:cs="Times New Roman"/>
          <w:sz w:val="24"/>
        </w:rPr>
        <w:t xml:space="preserve">. </w:t>
      </w:r>
    </w:p>
    <w:p w:rsidR="0061677F" w:rsidRPr="00834EBD" w:rsidRDefault="0061677F" w:rsidP="00367D31">
      <w:pPr>
        <w:spacing w:after="0" w:line="288" w:lineRule="auto"/>
        <w:jc w:val="both"/>
        <w:rPr>
          <w:rFonts w:ascii="Times New Roman" w:hAnsi="Times New Roman" w:cs="Times New Roman"/>
          <w:sz w:val="24"/>
        </w:rPr>
      </w:pPr>
      <w:r w:rsidRPr="00834EBD">
        <w:rPr>
          <w:rFonts w:ascii="Times New Roman" w:hAnsi="Times New Roman" w:cs="Times New Roman"/>
          <w:sz w:val="24"/>
        </w:rPr>
        <w:t xml:space="preserve">If the applicant is purchasing goods for use in the production of the audiovisual work, or sells it or disposes with it in any other way before the end of production, it is possible to report only the amount of the difference in the purchase and selling price of the goods as an </w:t>
      </w:r>
      <w:r>
        <w:rPr>
          <w:rFonts w:ascii="Times New Roman" w:hAnsi="Times New Roman" w:cs="Times New Roman"/>
          <w:sz w:val="24"/>
        </w:rPr>
        <w:t>acceptable</w:t>
      </w:r>
      <w:r w:rsidRPr="00834EBD">
        <w:rPr>
          <w:rFonts w:ascii="Times New Roman" w:hAnsi="Times New Roman" w:cs="Times New Roman"/>
          <w:sz w:val="24"/>
        </w:rPr>
        <w:t xml:space="preserve"> cost.</w:t>
      </w:r>
    </w:p>
    <w:p w:rsidR="0061677F" w:rsidRPr="00834EBD" w:rsidRDefault="0061677F" w:rsidP="0061677F">
      <w:pPr>
        <w:spacing w:after="0" w:line="288" w:lineRule="auto"/>
        <w:jc w:val="both"/>
        <w:rPr>
          <w:rFonts w:ascii="Times New Roman" w:hAnsi="Times New Roman" w:cs="Times New Roman"/>
          <w:sz w:val="24"/>
        </w:rPr>
      </w:pPr>
    </w:p>
    <w:p w:rsidR="0061677F" w:rsidRPr="00834EBD" w:rsidRDefault="0061677F" w:rsidP="0061677F">
      <w:pPr>
        <w:spacing w:after="0" w:line="288" w:lineRule="auto"/>
        <w:jc w:val="center"/>
        <w:rPr>
          <w:rFonts w:ascii="Times New Roman" w:hAnsi="Times New Roman" w:cs="Times New Roman"/>
          <w:sz w:val="24"/>
        </w:rPr>
      </w:pPr>
      <w:r w:rsidRPr="00834EBD">
        <w:rPr>
          <w:rFonts w:ascii="Times New Roman" w:hAnsi="Times New Roman" w:cs="Times New Roman"/>
          <w:sz w:val="24"/>
        </w:rPr>
        <w:t xml:space="preserve">VI SUBMITTING THE APPLICATION FOR AWARDING </w:t>
      </w:r>
      <w:r>
        <w:rPr>
          <w:rFonts w:ascii="Times New Roman" w:hAnsi="Times New Roman" w:cs="Times New Roman"/>
          <w:sz w:val="24"/>
        </w:rPr>
        <w:t xml:space="preserve">AND PAYMENT </w:t>
      </w:r>
      <w:r w:rsidRPr="00834EBD">
        <w:rPr>
          <w:rFonts w:ascii="Times New Roman" w:hAnsi="Times New Roman" w:cs="Times New Roman"/>
          <w:sz w:val="24"/>
        </w:rPr>
        <w:t>OF INCENTIVES</w:t>
      </w:r>
    </w:p>
    <w:p w:rsidR="0061677F" w:rsidRPr="00834EBD" w:rsidRDefault="0061677F" w:rsidP="0061677F">
      <w:pPr>
        <w:spacing w:after="0" w:line="288" w:lineRule="auto"/>
        <w:jc w:val="center"/>
        <w:rPr>
          <w:rFonts w:ascii="Times New Roman" w:hAnsi="Times New Roman" w:cs="Times New Roman"/>
          <w:sz w:val="24"/>
        </w:rPr>
      </w:pPr>
    </w:p>
    <w:p w:rsidR="0061677F" w:rsidRPr="00731C72" w:rsidRDefault="0061677F" w:rsidP="0061677F">
      <w:pPr>
        <w:spacing w:after="0" w:line="288" w:lineRule="auto"/>
        <w:jc w:val="center"/>
        <w:rPr>
          <w:rFonts w:ascii="Times New Roman" w:hAnsi="Times New Roman" w:cs="Times New Roman"/>
          <w:b/>
          <w:bCs/>
          <w:sz w:val="24"/>
        </w:rPr>
      </w:pPr>
      <w:r w:rsidRPr="00731C72">
        <w:rPr>
          <w:rFonts w:ascii="Times New Roman" w:hAnsi="Times New Roman" w:cs="Times New Roman"/>
          <w:b/>
          <w:bCs/>
          <w:sz w:val="24"/>
        </w:rPr>
        <w:t>Article 19</w:t>
      </w:r>
      <w:r w:rsidR="00731C72" w:rsidRPr="00731C72">
        <w:rPr>
          <w:rFonts w:ascii="Times New Roman" w:hAnsi="Times New Roman" w:cs="Times New Roman"/>
          <w:b/>
          <w:bCs/>
          <w:sz w:val="24"/>
        </w:rPr>
        <w:t>.</w:t>
      </w:r>
    </w:p>
    <w:p w:rsidR="0061677F" w:rsidRPr="00834EBD" w:rsidRDefault="0061677F" w:rsidP="0061677F">
      <w:pPr>
        <w:spacing w:after="0" w:line="288" w:lineRule="auto"/>
        <w:jc w:val="center"/>
        <w:rPr>
          <w:rFonts w:ascii="Times New Roman" w:hAnsi="Times New Roman" w:cs="Times New Roman"/>
          <w:sz w:val="24"/>
        </w:rPr>
      </w:pPr>
    </w:p>
    <w:p w:rsidR="0061677F" w:rsidRPr="00834EBD" w:rsidRDefault="0061677F" w:rsidP="00367D31">
      <w:pPr>
        <w:spacing w:after="0" w:line="288" w:lineRule="auto"/>
        <w:jc w:val="both"/>
        <w:rPr>
          <w:rFonts w:ascii="Times New Roman" w:hAnsi="Times New Roman" w:cs="Times New Roman"/>
          <w:sz w:val="24"/>
        </w:rPr>
      </w:pPr>
      <w:r w:rsidRPr="00834EBD">
        <w:rPr>
          <w:rFonts w:ascii="Times New Roman" w:hAnsi="Times New Roman" w:cs="Times New Roman"/>
          <w:sz w:val="24"/>
        </w:rPr>
        <w:t xml:space="preserve">Application for awarding of incentives is being submitted to the Comittee for awarding of incentives via Serbian Film Center, on the filled prescribed form which is printed with this </w:t>
      </w:r>
      <w:r>
        <w:rPr>
          <w:rFonts w:ascii="Times New Roman" w:hAnsi="Times New Roman" w:cs="Times New Roman"/>
          <w:sz w:val="24"/>
        </w:rPr>
        <w:t>R</w:t>
      </w:r>
      <w:r w:rsidRPr="00834EBD">
        <w:rPr>
          <w:rFonts w:ascii="Times New Roman" w:hAnsi="Times New Roman" w:cs="Times New Roman"/>
          <w:sz w:val="24"/>
        </w:rPr>
        <w:t xml:space="preserve">ulebook and </w:t>
      </w:r>
      <w:r>
        <w:rPr>
          <w:rFonts w:ascii="Times New Roman" w:hAnsi="Times New Roman" w:cs="Times New Roman"/>
          <w:sz w:val="24"/>
        </w:rPr>
        <w:t>makes</w:t>
      </w:r>
      <w:r w:rsidRPr="00834EBD">
        <w:rPr>
          <w:rFonts w:ascii="Times New Roman" w:hAnsi="Times New Roman" w:cs="Times New Roman"/>
          <w:sz w:val="24"/>
        </w:rPr>
        <w:t xml:space="preserve"> its integral part (Appendix 1), accompanied with the documentation prescribed by the Article 10 of the Regulation.</w:t>
      </w:r>
    </w:p>
    <w:p w:rsidR="0061677F" w:rsidRPr="00834EBD" w:rsidRDefault="0061677F" w:rsidP="0061677F">
      <w:pPr>
        <w:spacing w:after="0" w:line="288" w:lineRule="auto"/>
        <w:jc w:val="both"/>
        <w:rPr>
          <w:rFonts w:ascii="Times New Roman" w:hAnsi="Times New Roman" w:cs="Times New Roman"/>
          <w:sz w:val="24"/>
        </w:rPr>
      </w:pPr>
    </w:p>
    <w:p w:rsidR="0061677F" w:rsidRPr="00834EBD" w:rsidRDefault="0061677F" w:rsidP="00367D31">
      <w:pPr>
        <w:spacing w:after="0" w:line="288" w:lineRule="auto"/>
        <w:jc w:val="both"/>
        <w:rPr>
          <w:rFonts w:ascii="Times New Roman" w:hAnsi="Times New Roman" w:cs="Times New Roman"/>
          <w:sz w:val="24"/>
        </w:rPr>
      </w:pPr>
      <w:r w:rsidRPr="00834EBD">
        <w:rPr>
          <w:rFonts w:ascii="Times New Roman" w:hAnsi="Times New Roman" w:cs="Times New Roman"/>
          <w:sz w:val="24"/>
        </w:rPr>
        <w:t>Application from the paragrap</w:t>
      </w:r>
      <w:r>
        <w:rPr>
          <w:rFonts w:ascii="Times New Roman" w:hAnsi="Times New Roman" w:cs="Times New Roman"/>
          <w:sz w:val="24"/>
        </w:rPr>
        <w:t>h</w:t>
      </w:r>
      <w:r w:rsidRPr="00834EBD">
        <w:rPr>
          <w:rFonts w:ascii="Times New Roman" w:hAnsi="Times New Roman" w:cs="Times New Roman"/>
          <w:sz w:val="24"/>
        </w:rPr>
        <w:t xml:space="preserve"> 1 of this Article cannot be submitted after the production of audiovisual work on the teritorry of the Republic of Serbia is finished.</w:t>
      </w:r>
    </w:p>
    <w:p w:rsidR="0061677F" w:rsidRPr="00834EBD" w:rsidRDefault="0061677F" w:rsidP="0061677F">
      <w:pPr>
        <w:spacing w:after="0" w:line="288" w:lineRule="auto"/>
        <w:jc w:val="both"/>
        <w:rPr>
          <w:rFonts w:ascii="Times New Roman" w:hAnsi="Times New Roman" w:cs="Times New Roman"/>
          <w:sz w:val="24"/>
        </w:rPr>
      </w:pPr>
    </w:p>
    <w:p w:rsidR="0061677F" w:rsidRPr="00834EBD" w:rsidRDefault="0061677F" w:rsidP="00367D31">
      <w:pPr>
        <w:spacing w:after="0" w:line="288" w:lineRule="auto"/>
        <w:jc w:val="both"/>
        <w:rPr>
          <w:rFonts w:ascii="Times New Roman" w:hAnsi="Times New Roman" w:cs="Times New Roman"/>
          <w:sz w:val="24"/>
        </w:rPr>
      </w:pPr>
      <w:r>
        <w:rPr>
          <w:rFonts w:ascii="Times New Roman" w:hAnsi="Times New Roman" w:cs="Times New Roman"/>
          <w:sz w:val="24"/>
        </w:rPr>
        <w:t>Application</w:t>
      </w:r>
      <w:r w:rsidRPr="00834EBD">
        <w:rPr>
          <w:rFonts w:ascii="Times New Roman" w:hAnsi="Times New Roman" w:cs="Times New Roman"/>
          <w:sz w:val="24"/>
        </w:rPr>
        <w:t xml:space="preserve"> for payment of insentives is being submitted to the Comittee for awarding of incentives via Serbian Film Center, on the filled prescribed f</w:t>
      </w:r>
      <w:r>
        <w:rPr>
          <w:rFonts w:ascii="Times New Roman" w:hAnsi="Times New Roman" w:cs="Times New Roman"/>
          <w:sz w:val="24"/>
        </w:rPr>
        <w:t>orm which is printed with this R</w:t>
      </w:r>
      <w:r w:rsidRPr="00834EBD">
        <w:rPr>
          <w:rFonts w:ascii="Times New Roman" w:hAnsi="Times New Roman" w:cs="Times New Roman"/>
          <w:sz w:val="24"/>
        </w:rPr>
        <w:t xml:space="preserve">ulebook and </w:t>
      </w:r>
      <w:r>
        <w:rPr>
          <w:rFonts w:ascii="Times New Roman" w:hAnsi="Times New Roman" w:cs="Times New Roman"/>
          <w:sz w:val="24"/>
        </w:rPr>
        <w:t>makes</w:t>
      </w:r>
      <w:r w:rsidRPr="00834EBD">
        <w:rPr>
          <w:rFonts w:ascii="Times New Roman" w:hAnsi="Times New Roman" w:cs="Times New Roman"/>
          <w:sz w:val="24"/>
        </w:rPr>
        <w:t xml:space="preserve"> its integral part (Appendix 2), accopmanied with the documetation prescribed by the Article 16 of the Regulation.</w:t>
      </w:r>
    </w:p>
    <w:p w:rsidR="0061677F" w:rsidRPr="00834EBD" w:rsidRDefault="0061677F" w:rsidP="0061677F">
      <w:pPr>
        <w:spacing w:after="0" w:line="288" w:lineRule="auto"/>
        <w:jc w:val="both"/>
        <w:rPr>
          <w:rFonts w:ascii="Times New Roman" w:hAnsi="Times New Roman" w:cs="Times New Roman"/>
          <w:sz w:val="24"/>
        </w:rPr>
      </w:pPr>
    </w:p>
    <w:p w:rsidR="0061677F" w:rsidRPr="00834EBD" w:rsidRDefault="0061677F" w:rsidP="0061677F">
      <w:pPr>
        <w:spacing w:after="0" w:line="288" w:lineRule="auto"/>
        <w:jc w:val="both"/>
        <w:rPr>
          <w:rFonts w:ascii="Times New Roman" w:hAnsi="Times New Roman" w:cs="Times New Roman"/>
          <w:sz w:val="24"/>
        </w:rPr>
      </w:pPr>
      <w:r>
        <w:rPr>
          <w:rFonts w:ascii="Times New Roman" w:hAnsi="Times New Roman" w:cs="Times New Roman"/>
          <w:sz w:val="24"/>
        </w:rPr>
        <w:lastRenderedPageBreak/>
        <w:t>Application</w:t>
      </w:r>
      <w:r w:rsidRPr="00834EBD">
        <w:rPr>
          <w:rFonts w:ascii="Times New Roman" w:hAnsi="Times New Roman" w:cs="Times New Roman"/>
          <w:sz w:val="24"/>
        </w:rPr>
        <w:t xml:space="preserve"> from the paragraph 3 of this Article is being submitted to the Comittee for awarding of insentives within the deadline of 45 days after the end of the production of audiovisual work on the teritorry of the Repiblic of Serbia.</w:t>
      </w:r>
    </w:p>
    <w:p w:rsidR="00367D31" w:rsidRDefault="00367D31" w:rsidP="00367D31">
      <w:pPr>
        <w:spacing w:after="0" w:line="288" w:lineRule="auto"/>
        <w:jc w:val="both"/>
        <w:rPr>
          <w:rFonts w:ascii="Times New Roman" w:hAnsi="Times New Roman" w:cs="Times New Roman"/>
          <w:sz w:val="24"/>
        </w:rPr>
      </w:pPr>
    </w:p>
    <w:p w:rsidR="0061677F" w:rsidRPr="00834EBD" w:rsidRDefault="0061677F" w:rsidP="00367D31">
      <w:pPr>
        <w:spacing w:after="0" w:line="288" w:lineRule="auto"/>
        <w:jc w:val="both"/>
        <w:rPr>
          <w:rFonts w:ascii="Times New Roman" w:hAnsi="Times New Roman" w:cs="Times New Roman"/>
          <w:sz w:val="24"/>
        </w:rPr>
      </w:pPr>
      <w:r w:rsidRPr="00834EBD">
        <w:rPr>
          <w:rFonts w:ascii="Times New Roman" w:hAnsi="Times New Roman" w:cs="Times New Roman"/>
          <w:sz w:val="24"/>
        </w:rPr>
        <w:t xml:space="preserve">In case that the production of audiovisual work on the teritorry of the Republic of Serbia is finished before the conclusion of the agreement on awarding of incentives from the Article 13 of the Regulation, the deadline of 45 days for submission of the </w:t>
      </w:r>
      <w:r>
        <w:rPr>
          <w:rFonts w:ascii="Times New Roman" w:hAnsi="Times New Roman" w:cs="Times New Roman"/>
          <w:sz w:val="24"/>
        </w:rPr>
        <w:t>application</w:t>
      </w:r>
      <w:r w:rsidRPr="00834EBD">
        <w:rPr>
          <w:rFonts w:ascii="Times New Roman" w:hAnsi="Times New Roman" w:cs="Times New Roman"/>
          <w:sz w:val="24"/>
        </w:rPr>
        <w:t xml:space="preserve"> </w:t>
      </w:r>
      <w:r w:rsidR="00367D31">
        <w:rPr>
          <w:rFonts w:ascii="Times New Roman" w:hAnsi="Times New Roman" w:cs="Times New Roman"/>
          <w:sz w:val="24"/>
        </w:rPr>
        <w:t xml:space="preserve">for payment of incentives </w:t>
      </w:r>
      <w:r w:rsidRPr="00834EBD">
        <w:rPr>
          <w:rFonts w:ascii="Times New Roman" w:hAnsi="Times New Roman" w:cs="Times New Roman"/>
          <w:sz w:val="24"/>
        </w:rPr>
        <w:t>starts from the conclusion of that agreement.</w:t>
      </w:r>
    </w:p>
    <w:p w:rsidR="0061677F" w:rsidRPr="00834EBD" w:rsidRDefault="0061677F" w:rsidP="0061677F">
      <w:pPr>
        <w:spacing w:after="0" w:line="288" w:lineRule="auto"/>
        <w:jc w:val="both"/>
        <w:rPr>
          <w:rFonts w:ascii="Times New Roman" w:hAnsi="Times New Roman" w:cs="Times New Roman"/>
          <w:sz w:val="24"/>
        </w:rPr>
      </w:pPr>
    </w:p>
    <w:p w:rsidR="0061677F" w:rsidRPr="00834EBD" w:rsidRDefault="00367D31" w:rsidP="0061677F">
      <w:pPr>
        <w:spacing w:after="0" w:line="288" w:lineRule="auto"/>
        <w:jc w:val="center"/>
        <w:rPr>
          <w:rFonts w:ascii="Times New Roman" w:hAnsi="Times New Roman" w:cs="Times New Roman"/>
          <w:sz w:val="24"/>
        </w:rPr>
      </w:pPr>
      <w:r>
        <w:rPr>
          <w:rFonts w:ascii="Times New Roman" w:hAnsi="Times New Roman" w:cs="Times New Roman"/>
          <w:sz w:val="24"/>
        </w:rPr>
        <w:t>VII</w:t>
      </w:r>
      <w:r w:rsidR="0061677F" w:rsidRPr="00834EBD">
        <w:rPr>
          <w:rFonts w:ascii="Times New Roman" w:hAnsi="Times New Roman" w:cs="Times New Roman"/>
          <w:sz w:val="24"/>
        </w:rPr>
        <w:t xml:space="preserve"> TRANSITIONAL AND FINAL PROVISIONS</w:t>
      </w:r>
    </w:p>
    <w:p w:rsidR="0061677F" w:rsidRPr="00834EBD" w:rsidRDefault="0061677F" w:rsidP="0061677F">
      <w:pPr>
        <w:spacing w:after="0" w:line="288" w:lineRule="auto"/>
        <w:jc w:val="center"/>
        <w:rPr>
          <w:rFonts w:ascii="Times New Roman" w:hAnsi="Times New Roman" w:cs="Times New Roman"/>
          <w:sz w:val="24"/>
        </w:rPr>
      </w:pPr>
    </w:p>
    <w:p w:rsidR="0061677F" w:rsidRDefault="0061677F" w:rsidP="00451699">
      <w:pPr>
        <w:spacing w:after="0" w:line="288" w:lineRule="auto"/>
        <w:jc w:val="center"/>
        <w:rPr>
          <w:rFonts w:ascii="Times New Roman" w:hAnsi="Times New Roman" w:cs="Times New Roman"/>
          <w:b/>
          <w:bCs/>
          <w:sz w:val="24"/>
        </w:rPr>
      </w:pPr>
      <w:r w:rsidRPr="00731C72">
        <w:rPr>
          <w:rFonts w:ascii="Times New Roman" w:hAnsi="Times New Roman" w:cs="Times New Roman"/>
          <w:b/>
          <w:bCs/>
          <w:sz w:val="24"/>
        </w:rPr>
        <w:t>Article 20</w:t>
      </w:r>
      <w:r w:rsidR="00731C72" w:rsidRPr="00731C72">
        <w:rPr>
          <w:rFonts w:ascii="Times New Roman" w:hAnsi="Times New Roman" w:cs="Times New Roman"/>
          <w:b/>
          <w:bCs/>
          <w:sz w:val="24"/>
        </w:rPr>
        <w:t>.</w:t>
      </w:r>
    </w:p>
    <w:p w:rsidR="00451699" w:rsidRPr="00451699" w:rsidRDefault="00451699" w:rsidP="00451699">
      <w:pPr>
        <w:spacing w:after="0" w:line="288" w:lineRule="auto"/>
        <w:jc w:val="center"/>
        <w:rPr>
          <w:rFonts w:ascii="Times New Roman" w:hAnsi="Times New Roman" w:cs="Times New Roman"/>
          <w:b/>
          <w:bCs/>
          <w:sz w:val="24"/>
        </w:rPr>
      </w:pPr>
    </w:p>
    <w:p w:rsidR="0061677F" w:rsidRPr="00834EBD" w:rsidRDefault="0061677F" w:rsidP="00367D31">
      <w:pPr>
        <w:spacing w:after="0" w:line="288" w:lineRule="auto"/>
        <w:jc w:val="both"/>
        <w:rPr>
          <w:rFonts w:ascii="Times New Roman" w:hAnsi="Times New Roman" w:cs="Times New Roman"/>
          <w:sz w:val="24"/>
        </w:rPr>
      </w:pPr>
      <w:r w:rsidRPr="00834EBD">
        <w:rPr>
          <w:rFonts w:ascii="Times New Roman" w:hAnsi="Times New Roman" w:cs="Times New Roman"/>
          <w:sz w:val="24"/>
        </w:rPr>
        <w:t>By ente</w:t>
      </w:r>
      <w:r>
        <w:rPr>
          <w:rFonts w:ascii="Times New Roman" w:hAnsi="Times New Roman" w:cs="Times New Roman"/>
          <w:sz w:val="24"/>
        </w:rPr>
        <w:t>ring into force of this Rulebook</w:t>
      </w:r>
      <w:r w:rsidRPr="00834EBD">
        <w:rPr>
          <w:rFonts w:ascii="Times New Roman" w:hAnsi="Times New Roman" w:cs="Times New Roman"/>
          <w:sz w:val="24"/>
        </w:rPr>
        <w:t xml:space="preserve"> ceas</w:t>
      </w:r>
      <w:r>
        <w:rPr>
          <w:rFonts w:ascii="Times New Roman" w:hAnsi="Times New Roman" w:cs="Times New Roman"/>
          <w:sz w:val="24"/>
        </w:rPr>
        <w:t>es to be valid the Rulebook on Types and C</w:t>
      </w:r>
      <w:r w:rsidRPr="00834EBD">
        <w:rPr>
          <w:rFonts w:ascii="Times New Roman" w:hAnsi="Times New Roman" w:cs="Times New Roman"/>
          <w:sz w:val="24"/>
        </w:rPr>
        <w:t xml:space="preserve">ontent of the </w:t>
      </w:r>
      <w:r>
        <w:rPr>
          <w:rFonts w:ascii="Times New Roman" w:hAnsi="Times New Roman" w:cs="Times New Roman"/>
          <w:sz w:val="24"/>
        </w:rPr>
        <w:t>Rationale for Eligible and Non-Eligible Costs and the F</w:t>
      </w:r>
      <w:r w:rsidRPr="00834EBD">
        <w:rPr>
          <w:rFonts w:ascii="Times New Roman" w:hAnsi="Times New Roman" w:cs="Times New Roman"/>
          <w:sz w:val="24"/>
        </w:rPr>
        <w:t xml:space="preserve">orm of </w:t>
      </w:r>
      <w:r>
        <w:rPr>
          <w:rFonts w:ascii="Times New Roman" w:hAnsi="Times New Roman" w:cs="Times New Roman"/>
          <w:sz w:val="24"/>
        </w:rPr>
        <w:t>A</w:t>
      </w:r>
      <w:r w:rsidRPr="00834EBD">
        <w:rPr>
          <w:rFonts w:ascii="Times New Roman" w:hAnsi="Times New Roman" w:cs="Times New Roman"/>
          <w:sz w:val="24"/>
        </w:rPr>
        <w:t xml:space="preserve">pplication for </w:t>
      </w:r>
      <w:r>
        <w:rPr>
          <w:rFonts w:ascii="Times New Roman" w:hAnsi="Times New Roman" w:cs="Times New Roman"/>
          <w:sz w:val="24"/>
        </w:rPr>
        <w:t>Payment of Incentives to the Investor who is P</w:t>
      </w:r>
      <w:r w:rsidRPr="00834EBD">
        <w:rPr>
          <w:rFonts w:ascii="Times New Roman" w:hAnsi="Times New Roman" w:cs="Times New Roman"/>
          <w:sz w:val="24"/>
        </w:rPr>
        <w:t xml:space="preserve">roducing </w:t>
      </w:r>
      <w:r>
        <w:rPr>
          <w:rFonts w:ascii="Times New Roman" w:hAnsi="Times New Roman" w:cs="Times New Roman"/>
          <w:sz w:val="24"/>
        </w:rPr>
        <w:t>Audiovisual W</w:t>
      </w:r>
      <w:r w:rsidRPr="00834EBD">
        <w:rPr>
          <w:rFonts w:ascii="Times New Roman" w:hAnsi="Times New Roman" w:cs="Times New Roman"/>
          <w:sz w:val="24"/>
        </w:rPr>
        <w:t>ork in the Republic of Serbia (“Official gazette of RS”, no. 3</w:t>
      </w:r>
      <w:r w:rsidR="00451699">
        <w:rPr>
          <w:rFonts w:ascii="Times New Roman" w:hAnsi="Times New Roman" w:cs="Times New Roman"/>
          <w:sz w:val="24"/>
        </w:rPr>
        <w:t>9</w:t>
      </w:r>
      <w:r w:rsidRPr="00834EBD">
        <w:rPr>
          <w:rFonts w:ascii="Times New Roman" w:hAnsi="Times New Roman" w:cs="Times New Roman"/>
          <w:sz w:val="24"/>
        </w:rPr>
        <w:t>/1</w:t>
      </w:r>
      <w:r w:rsidR="00451699">
        <w:rPr>
          <w:rFonts w:ascii="Times New Roman" w:hAnsi="Times New Roman" w:cs="Times New Roman"/>
          <w:sz w:val="24"/>
        </w:rPr>
        <w:t>8</w:t>
      </w:r>
      <w:r w:rsidRPr="00834EBD">
        <w:rPr>
          <w:rFonts w:ascii="Times New Roman" w:hAnsi="Times New Roman" w:cs="Times New Roman"/>
          <w:sz w:val="24"/>
        </w:rPr>
        <w:t>).</w:t>
      </w:r>
    </w:p>
    <w:p w:rsidR="0061677F" w:rsidRPr="00834EBD" w:rsidRDefault="0061677F" w:rsidP="0061677F">
      <w:pPr>
        <w:spacing w:after="0" w:line="288" w:lineRule="auto"/>
        <w:jc w:val="both"/>
        <w:rPr>
          <w:rFonts w:ascii="Times New Roman" w:hAnsi="Times New Roman" w:cs="Times New Roman"/>
          <w:sz w:val="24"/>
        </w:rPr>
      </w:pPr>
    </w:p>
    <w:p w:rsidR="0061677F" w:rsidRPr="00731C72" w:rsidRDefault="0061677F" w:rsidP="0061677F">
      <w:pPr>
        <w:spacing w:after="0" w:line="288" w:lineRule="auto"/>
        <w:jc w:val="center"/>
        <w:rPr>
          <w:rFonts w:ascii="Times New Roman" w:hAnsi="Times New Roman" w:cs="Times New Roman"/>
          <w:b/>
          <w:bCs/>
          <w:sz w:val="24"/>
        </w:rPr>
      </w:pPr>
      <w:r w:rsidRPr="00731C72">
        <w:rPr>
          <w:rFonts w:ascii="Times New Roman" w:hAnsi="Times New Roman" w:cs="Times New Roman"/>
          <w:b/>
          <w:bCs/>
          <w:sz w:val="24"/>
        </w:rPr>
        <w:t>Article 2</w:t>
      </w:r>
      <w:r w:rsidR="00731C72" w:rsidRPr="00731C72">
        <w:rPr>
          <w:rFonts w:ascii="Times New Roman" w:hAnsi="Times New Roman" w:cs="Times New Roman"/>
          <w:b/>
          <w:bCs/>
          <w:sz w:val="24"/>
        </w:rPr>
        <w:t>1.</w:t>
      </w:r>
    </w:p>
    <w:p w:rsidR="0061677F" w:rsidRPr="00834EBD" w:rsidRDefault="0061677F" w:rsidP="0061677F">
      <w:pPr>
        <w:spacing w:after="0" w:line="288" w:lineRule="auto"/>
        <w:jc w:val="center"/>
        <w:rPr>
          <w:rFonts w:ascii="Times New Roman" w:hAnsi="Times New Roman" w:cs="Times New Roman"/>
          <w:sz w:val="24"/>
        </w:rPr>
      </w:pPr>
    </w:p>
    <w:p w:rsidR="0061677F" w:rsidRPr="00834EBD" w:rsidRDefault="0061677F" w:rsidP="00367D31">
      <w:pPr>
        <w:spacing w:after="0" w:line="288" w:lineRule="auto"/>
        <w:jc w:val="both"/>
        <w:rPr>
          <w:rFonts w:ascii="Times New Roman" w:hAnsi="Times New Roman" w:cs="Times New Roman"/>
          <w:sz w:val="24"/>
        </w:rPr>
      </w:pPr>
      <w:r w:rsidRPr="00834EBD">
        <w:rPr>
          <w:rFonts w:ascii="Times New Roman" w:hAnsi="Times New Roman" w:cs="Times New Roman"/>
          <w:sz w:val="24"/>
        </w:rPr>
        <w:t xml:space="preserve">This </w:t>
      </w:r>
      <w:r>
        <w:rPr>
          <w:rFonts w:ascii="Times New Roman" w:hAnsi="Times New Roman" w:cs="Times New Roman"/>
          <w:sz w:val="24"/>
        </w:rPr>
        <w:t>R</w:t>
      </w:r>
      <w:r w:rsidRPr="00834EBD">
        <w:rPr>
          <w:rFonts w:ascii="Times New Roman" w:hAnsi="Times New Roman" w:cs="Times New Roman"/>
          <w:sz w:val="24"/>
        </w:rPr>
        <w:t>ulebook enters into force on the eight day of its publishing in the “Official gazette of Republic of Serbia”.</w:t>
      </w:r>
    </w:p>
    <w:p w:rsidR="0061677F" w:rsidRPr="00834EBD" w:rsidRDefault="0061677F" w:rsidP="0061677F">
      <w:pPr>
        <w:spacing w:after="0" w:line="288" w:lineRule="auto"/>
        <w:jc w:val="both"/>
        <w:rPr>
          <w:rFonts w:ascii="Times New Roman" w:hAnsi="Times New Roman" w:cs="Times New Roman"/>
          <w:sz w:val="24"/>
        </w:rPr>
      </w:pPr>
    </w:p>
    <w:p w:rsidR="0061677F" w:rsidRPr="00834EBD" w:rsidRDefault="0061677F" w:rsidP="0061677F">
      <w:pPr>
        <w:spacing w:after="0" w:line="288" w:lineRule="auto"/>
        <w:jc w:val="both"/>
        <w:rPr>
          <w:rFonts w:ascii="Times New Roman" w:hAnsi="Times New Roman" w:cs="Times New Roman"/>
          <w:sz w:val="24"/>
        </w:rPr>
      </w:pPr>
    </w:p>
    <w:p w:rsidR="0061677F" w:rsidRPr="00834EBD" w:rsidRDefault="0061677F" w:rsidP="0061677F">
      <w:pPr>
        <w:spacing w:after="0" w:line="288" w:lineRule="auto"/>
        <w:jc w:val="both"/>
        <w:rPr>
          <w:rFonts w:ascii="Times New Roman" w:hAnsi="Times New Roman" w:cs="Times New Roman"/>
          <w:sz w:val="24"/>
        </w:rPr>
      </w:pPr>
      <w:r w:rsidRPr="00834EBD">
        <w:rPr>
          <w:rFonts w:ascii="Times New Roman" w:hAnsi="Times New Roman" w:cs="Times New Roman"/>
          <w:sz w:val="24"/>
        </w:rPr>
        <w:t xml:space="preserve">No. </w:t>
      </w:r>
      <w:r w:rsidRPr="00834EBD">
        <w:rPr>
          <w:rFonts w:ascii="Times New Roman" w:eastAsia="Cambria" w:hAnsi="Times New Roman" w:cs="Times New Roman"/>
          <w:bCs/>
          <w:sz w:val="24"/>
          <w:szCs w:val="24"/>
        </w:rPr>
        <w:t>110-00-</w:t>
      </w:r>
      <w:r w:rsidR="00731C72">
        <w:rPr>
          <w:rFonts w:ascii="Times New Roman" w:eastAsia="Cambria" w:hAnsi="Times New Roman" w:cs="Times New Roman"/>
          <w:bCs/>
          <w:sz w:val="24"/>
          <w:szCs w:val="24"/>
        </w:rPr>
        <w:t>14</w:t>
      </w:r>
      <w:r w:rsidRPr="00834EBD">
        <w:rPr>
          <w:rFonts w:ascii="Times New Roman" w:eastAsia="Cambria" w:hAnsi="Times New Roman" w:cs="Times New Roman"/>
          <w:bCs/>
          <w:sz w:val="24"/>
          <w:szCs w:val="24"/>
        </w:rPr>
        <w:t>/20</w:t>
      </w:r>
      <w:r w:rsidR="00731C72">
        <w:rPr>
          <w:rFonts w:ascii="Times New Roman" w:eastAsia="Cambria" w:hAnsi="Times New Roman" w:cs="Times New Roman"/>
          <w:bCs/>
          <w:sz w:val="24"/>
          <w:szCs w:val="24"/>
        </w:rPr>
        <w:t>22</w:t>
      </w:r>
      <w:r w:rsidRPr="00834EBD">
        <w:rPr>
          <w:rFonts w:ascii="Times New Roman" w:eastAsia="Cambria" w:hAnsi="Times New Roman" w:cs="Times New Roman"/>
          <w:bCs/>
          <w:sz w:val="24"/>
          <w:szCs w:val="24"/>
        </w:rPr>
        <w:t>-0</w:t>
      </w:r>
      <w:r w:rsidR="00731C72">
        <w:rPr>
          <w:rFonts w:ascii="Times New Roman" w:eastAsia="Cambria" w:hAnsi="Times New Roman" w:cs="Times New Roman"/>
          <w:bCs/>
          <w:sz w:val="24"/>
          <w:szCs w:val="24"/>
        </w:rPr>
        <w:t>3</w:t>
      </w:r>
    </w:p>
    <w:p w:rsidR="0061677F" w:rsidRPr="00834EBD" w:rsidRDefault="0061677F" w:rsidP="0061677F">
      <w:pPr>
        <w:spacing w:after="0" w:line="288" w:lineRule="auto"/>
        <w:jc w:val="both"/>
        <w:rPr>
          <w:rFonts w:ascii="Times New Roman" w:hAnsi="Times New Roman" w:cs="Times New Roman"/>
          <w:sz w:val="24"/>
        </w:rPr>
      </w:pPr>
      <w:r w:rsidRPr="00834EBD">
        <w:rPr>
          <w:rFonts w:ascii="Times New Roman" w:hAnsi="Times New Roman" w:cs="Times New Roman"/>
          <w:sz w:val="24"/>
        </w:rPr>
        <w:t xml:space="preserve">In Belgrade, on </w:t>
      </w:r>
      <w:r w:rsidR="00731C72">
        <w:rPr>
          <w:rFonts w:ascii="Times New Roman" w:hAnsi="Times New Roman" w:cs="Times New Roman"/>
          <w:sz w:val="24"/>
        </w:rPr>
        <w:t>February</w:t>
      </w:r>
      <w:r w:rsidRPr="00834EBD">
        <w:rPr>
          <w:rFonts w:ascii="Times New Roman" w:hAnsi="Times New Roman" w:cs="Times New Roman"/>
          <w:sz w:val="24"/>
        </w:rPr>
        <w:t xml:space="preserve"> </w:t>
      </w:r>
      <w:r w:rsidR="00706433">
        <w:rPr>
          <w:rFonts w:ascii="Times New Roman" w:hAnsi="Times New Roman" w:cs="Times New Roman"/>
          <w:sz w:val="24"/>
        </w:rPr>
        <w:t>1</w:t>
      </w:r>
      <w:r w:rsidR="00731C72">
        <w:rPr>
          <w:rFonts w:ascii="Times New Roman" w:hAnsi="Times New Roman" w:cs="Times New Roman"/>
          <w:sz w:val="24"/>
        </w:rPr>
        <w:t>0</w:t>
      </w:r>
      <w:r w:rsidRPr="00834EBD">
        <w:rPr>
          <w:rFonts w:ascii="Times New Roman" w:hAnsi="Times New Roman" w:cs="Times New Roman"/>
          <w:sz w:val="24"/>
          <w:vertAlign w:val="superscript"/>
        </w:rPr>
        <w:t>th</w:t>
      </w:r>
      <w:r w:rsidRPr="00834EBD">
        <w:rPr>
          <w:rFonts w:ascii="Times New Roman" w:hAnsi="Times New Roman" w:cs="Times New Roman"/>
          <w:sz w:val="24"/>
        </w:rPr>
        <w:t>, 20</w:t>
      </w:r>
      <w:r w:rsidR="00731C72">
        <w:rPr>
          <w:rFonts w:ascii="Times New Roman" w:hAnsi="Times New Roman" w:cs="Times New Roman"/>
          <w:sz w:val="24"/>
        </w:rPr>
        <w:t>22</w:t>
      </w:r>
    </w:p>
    <w:p w:rsidR="0061677F" w:rsidRDefault="0061677F" w:rsidP="0061677F">
      <w:pPr>
        <w:spacing w:after="0" w:line="288" w:lineRule="auto"/>
        <w:jc w:val="both"/>
        <w:rPr>
          <w:rFonts w:ascii="Times New Roman" w:hAnsi="Times New Roman" w:cs="Times New Roman"/>
          <w:sz w:val="24"/>
        </w:rPr>
      </w:pPr>
    </w:p>
    <w:p w:rsidR="00451699" w:rsidRPr="00834EBD" w:rsidRDefault="00451699" w:rsidP="0061677F">
      <w:pPr>
        <w:spacing w:after="0" w:line="288" w:lineRule="auto"/>
        <w:jc w:val="both"/>
        <w:rPr>
          <w:rFonts w:ascii="Times New Roman" w:hAnsi="Times New Roman" w:cs="Times New Roman"/>
          <w:sz w:val="24"/>
        </w:rPr>
      </w:pPr>
      <w:bookmarkStart w:id="0" w:name="_GoBack"/>
      <w:bookmarkEnd w:id="0"/>
    </w:p>
    <w:p w:rsidR="0061677F" w:rsidRPr="00E70C8A" w:rsidRDefault="00731C72" w:rsidP="00731C72">
      <w:pPr>
        <w:spacing w:after="0" w:line="288" w:lineRule="auto"/>
        <w:rPr>
          <w:rFonts w:ascii="Times New Roman" w:hAnsi="Times New Roman" w:cs="Times New Roman"/>
          <w:b/>
          <w:sz w:val="24"/>
        </w:rPr>
      </w:pPr>
      <w:r w:rsidRPr="00731C72">
        <w:rPr>
          <w:rFonts w:ascii="Times New Roman" w:hAnsi="Times New Roman" w:cs="Times New Roman"/>
          <w:b/>
          <w:sz w:val="24"/>
        </w:rPr>
        <w:t xml:space="preserve">DEPUTY PRIME </w:t>
      </w:r>
      <w:r w:rsidR="0061677F" w:rsidRPr="00731C72">
        <w:rPr>
          <w:rFonts w:ascii="Times New Roman" w:hAnsi="Times New Roman" w:cs="Times New Roman"/>
          <w:b/>
          <w:sz w:val="24"/>
        </w:rPr>
        <w:t>MINISTER</w:t>
      </w:r>
      <w:r w:rsidRPr="00731C72">
        <w:rPr>
          <w:rFonts w:ascii="Times New Roman" w:hAnsi="Times New Roman" w:cs="Times New Roman"/>
          <w:b/>
          <w:sz w:val="24"/>
        </w:rPr>
        <w:t xml:space="preserve"> AND MINISTER OF CULTURE AND INFORMATION</w:t>
      </w:r>
    </w:p>
    <w:p w:rsidR="0061677F" w:rsidRPr="00E70C8A" w:rsidRDefault="0061677F" w:rsidP="0061677F">
      <w:pPr>
        <w:spacing w:after="0" w:line="288" w:lineRule="auto"/>
        <w:jc w:val="both"/>
        <w:rPr>
          <w:rFonts w:ascii="Times New Roman" w:hAnsi="Times New Roman" w:cs="Times New Roman"/>
          <w:b/>
          <w:sz w:val="24"/>
        </w:rPr>
      </w:pPr>
    </w:p>
    <w:p w:rsidR="0061677F" w:rsidRPr="00834EBD" w:rsidRDefault="00731C72" w:rsidP="00731C72">
      <w:pPr>
        <w:spacing w:after="0" w:line="288" w:lineRule="auto"/>
        <w:rPr>
          <w:rFonts w:ascii="Times New Roman" w:hAnsi="Times New Roman" w:cs="Times New Roman"/>
          <w:sz w:val="24"/>
        </w:rPr>
      </w:pPr>
      <w:r>
        <w:rPr>
          <w:rFonts w:ascii="Times New Roman" w:hAnsi="Times New Roman" w:cs="Times New Roman"/>
          <w:b/>
          <w:sz w:val="24"/>
        </w:rPr>
        <w:t>Maja Gojković</w:t>
      </w:r>
    </w:p>
    <w:p w:rsidR="003F7E90" w:rsidRDefault="004873DF"/>
    <w:sectPr w:rsidR="003F7E90" w:rsidSect="00502FED">
      <w:footerReference w:type="default" r:id="rId7"/>
      <w:pgSz w:w="11900" w:h="1682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873DF" w:rsidRDefault="004873DF" w:rsidP="0061677F">
      <w:pPr>
        <w:spacing w:after="0" w:line="240" w:lineRule="auto"/>
      </w:pPr>
      <w:r>
        <w:separator/>
      </w:r>
    </w:p>
  </w:endnote>
  <w:endnote w:type="continuationSeparator" w:id="0">
    <w:p w:rsidR="004873DF" w:rsidRDefault="004873DF" w:rsidP="00616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523719"/>
      <w:docPartObj>
        <w:docPartGallery w:val="Page Numbers (Bottom of Page)"/>
        <w:docPartUnique/>
      </w:docPartObj>
    </w:sdtPr>
    <w:sdtEndPr/>
    <w:sdtContent>
      <w:p w:rsidR="0061677F" w:rsidRDefault="006E4731">
        <w:pPr>
          <w:pStyle w:val="Footer"/>
          <w:jc w:val="right"/>
        </w:pPr>
        <w:r w:rsidRPr="0061677F">
          <w:rPr>
            <w:rFonts w:ascii="Times New Roman" w:hAnsi="Times New Roman" w:cs="Times New Roman"/>
          </w:rPr>
          <w:fldChar w:fldCharType="begin"/>
        </w:r>
        <w:r w:rsidR="0061677F" w:rsidRPr="0061677F">
          <w:rPr>
            <w:rFonts w:ascii="Times New Roman" w:hAnsi="Times New Roman" w:cs="Times New Roman"/>
          </w:rPr>
          <w:instrText xml:space="preserve"> PAGE   \* MERGEFORMAT </w:instrText>
        </w:r>
        <w:r w:rsidRPr="0061677F">
          <w:rPr>
            <w:rFonts w:ascii="Times New Roman" w:hAnsi="Times New Roman" w:cs="Times New Roman"/>
          </w:rPr>
          <w:fldChar w:fldCharType="separate"/>
        </w:r>
        <w:r w:rsidR="00706433">
          <w:rPr>
            <w:rFonts w:ascii="Times New Roman" w:hAnsi="Times New Roman" w:cs="Times New Roman"/>
          </w:rPr>
          <w:t>10</w:t>
        </w:r>
        <w:r w:rsidRPr="0061677F">
          <w:rPr>
            <w:rFonts w:ascii="Times New Roman" w:hAnsi="Times New Roman" w:cs="Times New Roman"/>
          </w:rPr>
          <w:fldChar w:fldCharType="end"/>
        </w:r>
      </w:p>
    </w:sdtContent>
  </w:sdt>
  <w:p w:rsidR="0061677F" w:rsidRDefault="006167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873DF" w:rsidRDefault="004873DF" w:rsidP="0061677F">
      <w:pPr>
        <w:spacing w:after="0" w:line="240" w:lineRule="auto"/>
      </w:pPr>
      <w:r>
        <w:separator/>
      </w:r>
    </w:p>
  </w:footnote>
  <w:footnote w:type="continuationSeparator" w:id="0">
    <w:p w:rsidR="004873DF" w:rsidRDefault="004873DF" w:rsidP="006167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C5B"/>
    <w:multiLevelType w:val="hybridMultilevel"/>
    <w:tmpl w:val="7340D4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D2103"/>
    <w:multiLevelType w:val="hybridMultilevel"/>
    <w:tmpl w:val="6DDC0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E63C33"/>
    <w:multiLevelType w:val="hybridMultilevel"/>
    <w:tmpl w:val="41944A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DE4CB3"/>
    <w:multiLevelType w:val="hybridMultilevel"/>
    <w:tmpl w:val="1DC0BB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3256F0"/>
    <w:multiLevelType w:val="hybridMultilevel"/>
    <w:tmpl w:val="DE749650"/>
    <w:lvl w:ilvl="0" w:tplc="04090011">
      <w:start w:val="1"/>
      <w:numFmt w:val="decimal"/>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5" w15:restartNumberingAfterBreak="0">
    <w:nsid w:val="51823D96"/>
    <w:multiLevelType w:val="hybridMultilevel"/>
    <w:tmpl w:val="AAB8C6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500260"/>
    <w:multiLevelType w:val="hybridMultilevel"/>
    <w:tmpl w:val="B6A6B2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F164EF"/>
    <w:multiLevelType w:val="hybridMultilevel"/>
    <w:tmpl w:val="01F21D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4B49AC"/>
    <w:multiLevelType w:val="hybridMultilevel"/>
    <w:tmpl w:val="05DC07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5"/>
  </w:num>
  <w:num w:numId="5">
    <w:abstractNumId w:val="0"/>
  </w:num>
  <w:num w:numId="6">
    <w:abstractNumId w:val="8"/>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1677F"/>
    <w:rsid w:val="001204C4"/>
    <w:rsid w:val="00364F33"/>
    <w:rsid w:val="00367D31"/>
    <w:rsid w:val="00451699"/>
    <w:rsid w:val="004873DF"/>
    <w:rsid w:val="004E42D4"/>
    <w:rsid w:val="00502FED"/>
    <w:rsid w:val="005624D0"/>
    <w:rsid w:val="00602816"/>
    <w:rsid w:val="00615FE6"/>
    <w:rsid w:val="0061677F"/>
    <w:rsid w:val="006E4731"/>
    <w:rsid w:val="00706433"/>
    <w:rsid w:val="00731C72"/>
    <w:rsid w:val="007445B3"/>
    <w:rsid w:val="007B5E11"/>
    <w:rsid w:val="00992323"/>
    <w:rsid w:val="009C64FE"/>
    <w:rsid w:val="00E65D14"/>
    <w:rsid w:val="00F40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1163D"/>
  <w15:docId w15:val="{B3587C88-14BF-4943-BF8F-A20DE2E60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77F"/>
    <w:pPr>
      <w:spacing w:after="160" w:line="259" w:lineRule="auto"/>
    </w:pPr>
    <w:rPr>
      <w:rFonts w:eastAsiaTheme="minorEastAsia"/>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77F"/>
    <w:pPr>
      <w:spacing w:after="200" w:line="240" w:lineRule="auto"/>
      <w:ind w:left="720" w:right="144"/>
      <w:contextualSpacing/>
    </w:pPr>
    <w:rPr>
      <w:rFonts w:ascii="Calibri" w:eastAsia="Times New Roman" w:hAnsi="Calibri" w:cs="Times New Roman"/>
      <w:noProof w:val="0"/>
    </w:rPr>
  </w:style>
  <w:style w:type="paragraph" w:styleId="Header">
    <w:name w:val="header"/>
    <w:basedOn w:val="Normal"/>
    <w:link w:val="HeaderChar"/>
    <w:uiPriority w:val="99"/>
    <w:semiHidden/>
    <w:unhideWhenUsed/>
    <w:rsid w:val="0061677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1677F"/>
    <w:rPr>
      <w:noProof/>
    </w:rPr>
  </w:style>
  <w:style w:type="paragraph" w:styleId="Footer">
    <w:name w:val="footer"/>
    <w:basedOn w:val="Normal"/>
    <w:link w:val="FooterChar"/>
    <w:uiPriority w:val="99"/>
    <w:unhideWhenUsed/>
    <w:rsid w:val="006167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77F"/>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256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9</Pages>
  <Words>2648</Words>
  <Characters>15096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Jovana</dc:creator>
  <cp:lastModifiedBy>Microsoft Office User</cp:lastModifiedBy>
  <cp:revision>5</cp:revision>
  <dcterms:created xsi:type="dcterms:W3CDTF">2018-06-04T09:43:00Z</dcterms:created>
  <dcterms:modified xsi:type="dcterms:W3CDTF">2022-02-24T11:04:00Z</dcterms:modified>
</cp:coreProperties>
</file>