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0DC4" w:rsidRDefault="00AE369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FILM + OPEN CALL for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emerging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filmmakers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Bulgaria, Moldova, Romania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Serbia</w:t>
      </w:r>
    </w:p>
    <w:p w14:paraId="00000002" w14:textId="77777777" w:rsidR="009D0DC4" w:rsidRDefault="009D0DC4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03" w14:textId="77777777" w:rsidR="009D0DC4" w:rsidRDefault="00AE3693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FILM +,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workshop,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consultancy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support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lab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independent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small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budget film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productions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invites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emerging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talents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-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short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feature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film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directors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Romania, Serbia, Bulgaria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Republic of Moldova -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apply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6th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edition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pro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gram,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regardless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genre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animation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documentary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experimental)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stage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time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application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development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production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, post-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production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). </w:t>
      </w:r>
    </w:p>
    <w:p w14:paraId="00000004" w14:textId="77777777" w:rsidR="009D0DC4" w:rsidRDefault="00AE3693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filmmakers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register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filling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hyperlink r:id="rId6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the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 online 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forms</w:t>
        </w:r>
        <w:proofErr w:type="spellEnd"/>
      </w:hyperlink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00000005" w14:textId="77777777" w:rsidR="009D0DC4" w:rsidRDefault="00AE3693" w:rsidP="00AE3693">
      <w:pPr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DEADLINE: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July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25th</w:t>
      </w:r>
    </w:p>
    <w:p w14:paraId="00000006" w14:textId="77777777" w:rsidR="009D0DC4" w:rsidRDefault="00AE3693" w:rsidP="00AE3693">
      <w:pPr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ONLINE SUBMISSIONS: - </w:t>
      </w:r>
      <w:hyperlink r:id="rId7">
        <w:r>
          <w:rPr>
            <w:rFonts w:ascii="Calibri" w:eastAsia="Calibri" w:hAnsi="Calibri" w:cs="Calibri"/>
            <w:b/>
            <w:color w:val="1155CC"/>
            <w:sz w:val="24"/>
            <w:szCs w:val="24"/>
            <w:highlight w:val="white"/>
            <w:u w:val="single"/>
          </w:rPr>
          <w:t>https://film-plus.ro/how-to-apply/</w:t>
        </w:r>
      </w:hyperlink>
      <w:r>
        <w:rPr>
          <w:rFonts w:ascii="Calibri" w:eastAsia="Calibri" w:hAnsi="Calibri" w:cs="Calibri"/>
          <w:b/>
          <w:color w:val="FF0000"/>
          <w:sz w:val="24"/>
          <w:szCs w:val="24"/>
          <w:highlight w:val="white"/>
        </w:rPr>
        <w:br/>
      </w:r>
    </w:p>
    <w:p w14:paraId="00000007" w14:textId="77777777" w:rsidR="009D0DC4" w:rsidRDefault="00AE3693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FILM +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provides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applicants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physical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resources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well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exper</w:t>
      </w:r>
      <w:r>
        <w:rPr>
          <w:rFonts w:ascii="Calibri" w:eastAsia="Calibri" w:hAnsi="Calibri" w:cs="Calibri"/>
          <w:sz w:val="24"/>
          <w:szCs w:val="24"/>
          <w:highlight w:val="white"/>
        </w:rPr>
        <w:t>tise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tutors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partners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support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follows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:</w:t>
      </w:r>
    </w:p>
    <w:p w14:paraId="00000008" w14:textId="77777777" w:rsidR="009D0DC4" w:rsidRDefault="009D0DC4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09" w14:textId="77777777" w:rsidR="009D0DC4" w:rsidRDefault="00AE3693" w:rsidP="00AE3693">
      <w:pPr>
        <w:numPr>
          <w:ilvl w:val="0"/>
          <w:numId w:val="1"/>
        </w:numPr>
        <w:rPr>
          <w:rFonts w:ascii="Cambria" w:eastAsia="Cambria" w:hAnsi="Cambria" w:cs="Cambria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FILM +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Development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br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module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have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guidance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consultancy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script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development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preparation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financing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production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stage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project’s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budget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subject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eligibility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</w:p>
    <w:p w14:paraId="0000000A" w14:textId="77777777" w:rsidR="009D0DC4" w:rsidRDefault="00AE3693" w:rsidP="00AE3693">
      <w:pPr>
        <w:ind w:left="720"/>
        <w:rPr>
          <w:rFonts w:ascii="Calibri" w:eastAsia="Calibri" w:hAnsi="Calibri" w:cs="Calibri"/>
          <w:sz w:val="24"/>
          <w:szCs w:val="24"/>
          <w:highlight w:val="white"/>
        </w:rPr>
      </w:pP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https://film-plus.ro/development-lab-registration/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0000000B" w14:textId="77777777" w:rsidR="009D0DC4" w:rsidRDefault="00AE3693" w:rsidP="00AE3693">
      <w:pPr>
        <w:numPr>
          <w:ilvl w:val="0"/>
          <w:numId w:val="1"/>
        </w:numPr>
        <w:rPr>
          <w:rFonts w:ascii="Cambria" w:eastAsia="Cambria" w:hAnsi="Cambria" w:cs="Cambria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FILM +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Production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br/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Dedicated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an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advanced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stage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preparation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need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support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consultancy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filming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production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stages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directing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photography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, sound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according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specific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needs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)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well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access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physical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resources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such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filming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equipment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filming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locations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team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completion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etc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section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application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form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accompanied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script,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long-form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synopsis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ending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film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included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)/ final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draft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simplified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budget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financing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plan. The film budget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should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exceed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30,000 Euro.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https://film-plus.ro/production-lab-registration/</w:t>
        </w:r>
      </w:hyperlink>
    </w:p>
    <w:p w14:paraId="0000000C" w14:textId="77777777" w:rsidR="009D0DC4" w:rsidRDefault="00AE3693" w:rsidP="00AE3693">
      <w:pPr>
        <w:numPr>
          <w:ilvl w:val="0"/>
          <w:numId w:val="1"/>
        </w:numPr>
        <w:rPr>
          <w:rFonts w:ascii="Cambria" w:eastAsia="Cambria" w:hAnsi="Cambria" w:cs="Cambria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FILM +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Work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>-in-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Prog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ress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br/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filmmakers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stage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receive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support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completion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with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targeted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consultancy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stage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, artistic post-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production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technical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post-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production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according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needs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editi</w:t>
      </w:r>
      <w:r>
        <w:rPr>
          <w:rFonts w:ascii="Calibri" w:eastAsia="Calibri" w:hAnsi="Calibri" w:cs="Calibri"/>
          <w:sz w:val="24"/>
          <w:szCs w:val="24"/>
          <w:highlight w:val="white"/>
        </w:rPr>
        <w:t>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, post-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processing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photography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sound, special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effects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graphics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etc),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well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access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physical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resources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(sound studio,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image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processing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graphics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etc).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category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application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form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accompanied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synopsis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first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cut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movie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simplified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budget,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financing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plan. The film budget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should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exceed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30,000 Euro.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https://film-plus.ro/work-in-progress-registration/</w:t>
        </w:r>
      </w:hyperlink>
    </w:p>
    <w:p w14:paraId="0000000D" w14:textId="77777777" w:rsidR="009D0DC4" w:rsidRDefault="009D0DC4">
      <w:pPr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0E" w14:textId="77777777" w:rsidR="009D0DC4" w:rsidRDefault="00AE3693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The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submission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deadline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July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25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th.</w:t>
      </w:r>
    </w:p>
    <w:p w14:paraId="0000000F" w14:textId="77777777" w:rsidR="009D0DC4" w:rsidRDefault="00AE3693">
      <w:pPr>
        <w:jc w:val="both"/>
        <w:rPr>
          <w:rFonts w:ascii="Calibri" w:eastAsia="Calibri" w:hAnsi="Calibri" w:cs="Calibri"/>
          <w:b/>
          <w:color w:val="980000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announced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later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mid-September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00000010" w14:textId="77777777" w:rsidR="009D0DC4" w:rsidRDefault="009D0DC4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11" w14:textId="77777777" w:rsidR="009D0DC4" w:rsidRDefault="00AE3693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The </w:t>
      </w:r>
      <w:hyperlink r:id="rId11">
        <w:r>
          <w:rPr>
            <w:rFonts w:ascii="Calibri" w:eastAsia="Calibri" w:hAnsi="Calibri" w:cs="Calibri"/>
            <w:b/>
            <w:color w:val="1155CC"/>
            <w:sz w:val="24"/>
            <w:szCs w:val="24"/>
            <w:highlight w:val="white"/>
            <w:u w:val="single"/>
          </w:rPr>
          <w:t>FILM +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program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founded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2016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 team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young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Romanian film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professionals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: Ana Drăghici (director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photography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), Alex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Trăilă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(film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aud</w:t>
      </w:r>
      <w:r>
        <w:rPr>
          <w:rFonts w:ascii="Calibri" w:eastAsia="Calibri" w:hAnsi="Calibri" w:cs="Calibri"/>
          <w:sz w:val="24"/>
          <w:szCs w:val="24"/>
          <w:highlight w:val="white"/>
        </w:rPr>
        <w:t>iovisual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consultant), Paul Negoescu (director)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Anamaria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Antoci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producer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) with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sole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purpose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providing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resources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expertise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on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collaboration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platform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supports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filmmakers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</w:p>
    <w:p w14:paraId="00000012" w14:textId="77777777" w:rsidR="009D0DC4" w:rsidRDefault="00AE3693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FILM +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supported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during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editions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develo</w:t>
      </w:r>
      <w:r>
        <w:rPr>
          <w:rFonts w:ascii="Calibri" w:eastAsia="Calibri" w:hAnsi="Calibri" w:cs="Calibri"/>
          <w:sz w:val="24"/>
          <w:szCs w:val="24"/>
          <w:highlight w:val="white"/>
        </w:rPr>
        <w:t>pment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over 50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provided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young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filmmakers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with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opportunity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take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part 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FILM +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section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>Pop-</w:t>
      </w:r>
      <w:proofErr w:type="spellStart"/>
      <w:r>
        <w:rPr>
          <w:rFonts w:ascii="Calibri" w:eastAsia="Calibri" w:hAnsi="Calibri" w:cs="Calibri"/>
          <w:i/>
          <w:sz w:val="24"/>
          <w:szCs w:val="24"/>
          <w:highlight w:val="white"/>
        </w:rPr>
        <w:t>Up</w:t>
      </w:r>
      <w:proofErr w:type="spellEnd"/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,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workshops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masterclasses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held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well-known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filmmakers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such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as Alexander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Nanau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Corneliu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Porumboiu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, Radu Jude,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Ralitza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Petrova, Andrei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Ujică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, Paul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Tyler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, 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Srdan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Golubović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Selin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Karli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, Ada Solomon, Alexander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Nanau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Masha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Markovic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many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important cinema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personalities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00000013" w14:textId="77777777" w:rsidR="009D0DC4" w:rsidRDefault="009D0DC4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14" w14:textId="77777777" w:rsidR="009D0DC4" w:rsidRDefault="00AE369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The 5th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edition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FILM+,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launched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at Transilvania Intern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ational Film Festival (TIFF) 2020, </w:t>
      </w:r>
      <w:proofErr w:type="spellStart"/>
      <w:r>
        <w:rPr>
          <w:rFonts w:ascii="Calibri" w:eastAsia="Calibri" w:hAnsi="Calibri" w:cs="Calibri"/>
          <w:sz w:val="24"/>
          <w:szCs w:val="24"/>
        </w:rPr>
        <w:t>included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16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over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100 </w:t>
      </w:r>
      <w:proofErr w:type="spellStart"/>
      <w:r>
        <w:rPr>
          <w:rFonts w:ascii="Calibri" w:eastAsia="Calibri" w:hAnsi="Calibri" w:cs="Calibri"/>
          <w:sz w:val="24"/>
          <w:szCs w:val="24"/>
        </w:rPr>
        <w:t>submissions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15" w14:textId="77777777" w:rsidR="009D0DC4" w:rsidRDefault="009D0DC4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16" w14:textId="77777777" w:rsidR="009D0DC4" w:rsidRDefault="00AE3693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18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filmmakers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Romania, Bulgaria, Moldova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Serbia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benefited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16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support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individual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group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sessions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throughout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edition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reunited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onli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ne for a Virtual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Bootcamp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October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26-31),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consisting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masterclasses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virtual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labs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held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directors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Alexander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Nanau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Adrian Sitaru, Monica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Lăzurean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-Gorgan,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Masha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Markovic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Paul Negoescu,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Srdan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Golubovic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Tudor Cristian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Jurgiu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producers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Ada Solom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on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Anamaria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Antoci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editors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Andrei Gorgan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Roxana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Szel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cinematographer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Ana Drăghici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film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industry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Alex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Trăilă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followed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schedule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tailored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00000017" w14:textId="77777777" w:rsidR="009D0DC4" w:rsidRDefault="009D0DC4">
      <w:pPr>
        <w:jc w:val="both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</w:p>
    <w:p w14:paraId="00000018" w14:textId="77777777" w:rsidR="009D0DC4" w:rsidRDefault="00AE3693" w:rsidP="00AE3693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The program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initiated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Graphis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122 Association in 2016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implemented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together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with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partners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specialists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involved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mentorship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program. 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  <w:t xml:space="preserve">FILM+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claim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over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ownership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rights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projects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00000019" w14:textId="77777777" w:rsidR="009D0DC4" w:rsidRDefault="009D0DC4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1A" w14:textId="77777777" w:rsidR="009D0DC4" w:rsidRDefault="00AE3693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The 6th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edition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co-financed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through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Creative Europe - MEDIA program of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European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Commission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*.</w:t>
      </w:r>
    </w:p>
    <w:p w14:paraId="0000001B" w14:textId="77777777" w:rsidR="009D0DC4" w:rsidRDefault="009D0DC4">
      <w:pPr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</w:p>
    <w:p w14:paraId="0000001C" w14:textId="77777777" w:rsidR="009D0DC4" w:rsidRDefault="00AE3693">
      <w:pPr>
        <w:jc w:val="both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 xml:space="preserve">* The European </w:t>
      </w:r>
      <w:proofErr w:type="spellStart"/>
      <w:r>
        <w:rPr>
          <w:rFonts w:ascii="Calibri" w:eastAsia="Calibri" w:hAnsi="Calibri" w:cs="Calibri"/>
          <w:i/>
          <w:highlight w:val="white"/>
        </w:rPr>
        <w:t>Commission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support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i/>
          <w:highlight w:val="white"/>
        </w:rPr>
        <w:t>the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production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i/>
          <w:highlight w:val="white"/>
        </w:rPr>
        <w:t>this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publication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does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not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constitute an </w:t>
      </w:r>
      <w:proofErr w:type="spellStart"/>
      <w:r>
        <w:rPr>
          <w:rFonts w:ascii="Calibri" w:eastAsia="Calibri" w:hAnsi="Calibri" w:cs="Calibri"/>
          <w:i/>
          <w:highlight w:val="white"/>
        </w:rPr>
        <w:t>endorsement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i/>
          <w:highlight w:val="white"/>
        </w:rPr>
        <w:t>the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contents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which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reflects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the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views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only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i/>
          <w:highlight w:val="white"/>
        </w:rPr>
        <w:t>the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authors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i/>
          <w:highlight w:val="white"/>
        </w:rPr>
        <w:t>and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the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National Agency </w:t>
      </w:r>
      <w:proofErr w:type="spellStart"/>
      <w:r>
        <w:rPr>
          <w:rFonts w:ascii="Calibri" w:eastAsia="Calibri" w:hAnsi="Calibri" w:cs="Calibri"/>
          <w:i/>
          <w:highlight w:val="white"/>
        </w:rPr>
        <w:t>and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Commission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cannot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be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held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responsible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for </w:t>
      </w:r>
      <w:proofErr w:type="spellStart"/>
      <w:r>
        <w:rPr>
          <w:rFonts w:ascii="Calibri" w:eastAsia="Calibri" w:hAnsi="Calibri" w:cs="Calibri"/>
          <w:i/>
          <w:highlight w:val="white"/>
        </w:rPr>
        <w:t>any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use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which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may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be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made of </w:t>
      </w:r>
      <w:proofErr w:type="spellStart"/>
      <w:r>
        <w:rPr>
          <w:rFonts w:ascii="Calibri" w:eastAsia="Calibri" w:hAnsi="Calibri" w:cs="Calibri"/>
          <w:i/>
          <w:highlight w:val="white"/>
        </w:rPr>
        <w:t>the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information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contained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therein</w:t>
      </w:r>
      <w:proofErr w:type="spellEnd"/>
      <w:r>
        <w:rPr>
          <w:rFonts w:ascii="Calibri" w:eastAsia="Calibri" w:hAnsi="Calibri" w:cs="Calibri"/>
          <w:i/>
          <w:highlight w:val="white"/>
        </w:rPr>
        <w:t>.</w:t>
      </w:r>
    </w:p>
    <w:p w14:paraId="0000001D" w14:textId="77777777" w:rsidR="009D0DC4" w:rsidRDefault="009D0DC4">
      <w:pPr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</w:p>
    <w:p w14:paraId="0000001E" w14:textId="77777777" w:rsidR="009D0DC4" w:rsidRDefault="00AE3693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For more </w:t>
      </w:r>
      <w:proofErr w:type="spellStart"/>
      <w:r>
        <w:rPr>
          <w:rFonts w:ascii="Calibri" w:eastAsia="Calibri" w:hAnsi="Calibri" w:cs="Calibri"/>
          <w:sz w:val="24"/>
          <w:szCs w:val="24"/>
        </w:rPr>
        <w:t>details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hyperlink r:id="rId12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contact@film-plus.ro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F" w14:textId="77777777" w:rsidR="009D0DC4" w:rsidRDefault="00AE3693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FOLLOW US: </w:t>
      </w:r>
      <w:hyperlink r:id="rId13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Website</w:t>
        </w:r>
      </w:hyperlink>
      <w:r>
        <w:rPr>
          <w:rFonts w:ascii="Calibri" w:eastAsia="Calibri" w:hAnsi="Calibri" w:cs="Calibri"/>
          <w:sz w:val="24"/>
          <w:szCs w:val="24"/>
        </w:rPr>
        <w:t xml:space="preserve"> |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Facebook</w:t>
        </w:r>
      </w:hyperlink>
      <w:r>
        <w:rPr>
          <w:rFonts w:ascii="Calibri" w:eastAsia="Calibri" w:hAnsi="Calibri" w:cs="Calibri"/>
          <w:sz w:val="24"/>
          <w:szCs w:val="24"/>
        </w:rPr>
        <w:t xml:space="preserve"> | </w:t>
      </w:r>
      <w:hyperlink r:id="rId15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Instagram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0" w14:textId="77777777" w:rsidR="009D0DC4" w:rsidRDefault="009D0DC4">
      <w:pPr>
        <w:rPr>
          <w:rFonts w:ascii="Calibri" w:eastAsia="Calibri" w:hAnsi="Calibri" w:cs="Calibri"/>
          <w:sz w:val="24"/>
          <w:szCs w:val="24"/>
        </w:rPr>
      </w:pPr>
    </w:p>
    <w:sectPr w:rsidR="009D0D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97E"/>
    <w:multiLevelType w:val="multilevel"/>
    <w:tmpl w:val="7B34F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071E63"/>
    <w:multiLevelType w:val="multilevel"/>
    <w:tmpl w:val="F5D0B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C4"/>
    <w:rsid w:val="009D0DC4"/>
    <w:rsid w:val="00A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813A6-7B20-4CEE-B900-01EF36CD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-plus.ro/development-lab-registration/" TargetMode="External"/><Relationship Id="rId13" Type="http://schemas.openxmlformats.org/officeDocument/2006/relationships/hyperlink" Target="https://film-plus.ro/" TargetMode="External"/><Relationship Id="rId3" Type="http://schemas.openxmlformats.org/officeDocument/2006/relationships/styles" Target="styles.xml"/><Relationship Id="rId7" Type="http://schemas.openxmlformats.org/officeDocument/2006/relationships/hyperlink" Target="https://film-plus.ro/how-to-apply/" TargetMode="External"/><Relationship Id="rId12" Type="http://schemas.openxmlformats.org/officeDocument/2006/relationships/hyperlink" Target="mailto:contact@film-plus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ilm-plus.ro/how-to-apply/" TargetMode="External"/><Relationship Id="rId11" Type="http://schemas.openxmlformats.org/officeDocument/2006/relationships/hyperlink" Target="http://film-plus.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_film_plus_/" TargetMode="External"/><Relationship Id="rId10" Type="http://schemas.openxmlformats.org/officeDocument/2006/relationships/hyperlink" Target="https://film-plus.ro/work-in-progress-registr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m-plus.ro/production-lab-registration/" TargetMode="External"/><Relationship Id="rId14" Type="http://schemas.openxmlformats.org/officeDocument/2006/relationships/hyperlink" Target="https://www.facebook.com/laboratorfilmpl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6f/IqcCzflu7PzSQtpyU8ecBqg==">AMUW2mUn7OATqRJvppiGeM8lZzC2dNFCQ1HlEhOD+ThNb++vUCJt1c4I6yQqWp5j+hWwcPEYl1qCcZHwLolkc49O7xYiFcn4OQl52CRFuIEJ2NcYCm4mGyU=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Anca Macoviciuc</cp:lastModifiedBy>
  <cp:revision>2</cp:revision>
  <dcterms:created xsi:type="dcterms:W3CDTF">2021-07-05T11:23:00Z</dcterms:created>
  <dcterms:modified xsi:type="dcterms:W3CDTF">2021-07-05T11:24:00Z</dcterms:modified>
</cp:coreProperties>
</file>