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5CB" w:rsidRPr="000D5298" w:rsidRDefault="004845CB" w:rsidP="000B1D8D">
      <w:pPr>
        <w:spacing w:line="288" w:lineRule="auto"/>
        <w:rPr>
          <w:rFonts w:cs="Calibri"/>
          <w:b/>
          <w:lang w:val="en-U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2.45pt;margin-top:3.2pt;width:1in;height:64.45pt;z-index:251658240;visibility:visible;mso-position-horizontal-relative:margin;mso-position-vertical-relative:margin">
            <v:imagedata r:id="rId7" o:title="" croptop="14883f" cropbottom="14608f" cropleft="7936f" cropright="10623f"/>
            <w10:wrap type="square" anchorx="margin" anchory="margin"/>
          </v:shape>
        </w:pict>
      </w:r>
    </w:p>
    <w:p w:rsidR="004845CB" w:rsidRDefault="004845CB" w:rsidP="00874970">
      <w:pPr>
        <w:rPr>
          <w:rFonts w:cs="Calibri"/>
          <w:b/>
          <w:lang w:val="en-US"/>
        </w:rPr>
      </w:pPr>
    </w:p>
    <w:p w:rsidR="004845CB" w:rsidRDefault="004845CB" w:rsidP="00874970">
      <w:pPr>
        <w:rPr>
          <w:rFonts w:cs="Calibri"/>
          <w:b/>
          <w:lang w:val="en-US"/>
        </w:rPr>
      </w:pPr>
      <w:r w:rsidRPr="00524D2E">
        <w:rPr>
          <w:rFonts w:cs="Calibri"/>
          <w:b/>
          <w:noProof/>
          <w:lang w:val="en-US" w:eastAsia="en-US"/>
        </w:rPr>
        <w:pict>
          <v:shape id="Picture 1" o:spid="_x0000_i1025" type="#_x0000_t75" style="width:99pt;height:33pt;visibility:visible">
            <v:imagedata r:id="rId8" o:title=""/>
          </v:shape>
        </w:pict>
      </w:r>
    </w:p>
    <w:p w:rsidR="004845CB" w:rsidRDefault="004845CB" w:rsidP="00874970">
      <w:pPr>
        <w:rPr>
          <w:rFonts w:cs="Calibri"/>
          <w:b/>
          <w:lang w:val="en-US"/>
        </w:rPr>
      </w:pPr>
    </w:p>
    <w:p w:rsidR="004845CB" w:rsidRPr="00C81474" w:rsidRDefault="004845CB" w:rsidP="00874970">
      <w:pPr>
        <w:rPr>
          <w:rFonts w:cs="Calibri"/>
          <w:b/>
          <w:lang w:val="en-US"/>
        </w:rPr>
      </w:pPr>
      <w:bookmarkStart w:id="0" w:name="_GoBack"/>
      <w:bookmarkEnd w:id="0"/>
      <w:r>
        <w:rPr>
          <w:rFonts w:cs="Calibri"/>
          <w:b/>
          <w:lang w:val="en-US"/>
        </w:rPr>
        <w:t xml:space="preserve">Let’s welcome the next call of entries of the 13th </w:t>
      </w:r>
      <w:r w:rsidRPr="00C81474">
        <w:rPr>
          <w:rFonts w:cs="Calibri"/>
          <w:b/>
          <w:lang w:val="en-US"/>
        </w:rPr>
        <w:t xml:space="preserve">DOCU ROUGH CUT BOUTIQUE </w:t>
      </w:r>
      <w:r>
        <w:rPr>
          <w:rFonts w:cs="Calibri"/>
          <w:b/>
          <w:lang w:val="en-US"/>
        </w:rPr>
        <w:t>edition!</w:t>
      </w:r>
    </w:p>
    <w:p w:rsidR="004845CB" w:rsidRPr="00C81474" w:rsidRDefault="004845CB" w:rsidP="000B1D8D">
      <w:pPr>
        <w:jc w:val="center"/>
        <w:rPr>
          <w:rFonts w:cs="Calibri"/>
          <w:sz w:val="20"/>
          <w:szCs w:val="20"/>
          <w:lang w:val="en-US"/>
        </w:rPr>
      </w:pPr>
    </w:p>
    <w:p w:rsidR="004845CB" w:rsidRPr="00AD2833" w:rsidRDefault="004845CB" w:rsidP="0092450D">
      <w:pPr>
        <w:spacing w:line="288" w:lineRule="auto"/>
        <w:rPr>
          <w:rFonts w:cs="Calibri"/>
          <w:sz w:val="20"/>
          <w:szCs w:val="20"/>
          <w:lang w:val="en-US"/>
        </w:rPr>
      </w:pPr>
    </w:p>
    <w:p w:rsidR="004845CB" w:rsidRDefault="004845CB" w:rsidP="0092450D">
      <w:pPr>
        <w:spacing w:line="288" w:lineRule="auto"/>
        <w:rPr>
          <w:rFonts w:cs="Calibri"/>
          <w:sz w:val="20"/>
          <w:szCs w:val="20"/>
          <w:lang w:val="en-GB"/>
        </w:rPr>
      </w:pPr>
      <w:r w:rsidRPr="005B6274">
        <w:rPr>
          <w:rFonts w:cs="Calibri"/>
          <w:sz w:val="20"/>
          <w:szCs w:val="20"/>
          <w:lang w:val="en-GB"/>
        </w:rPr>
        <w:t>Organized by Sarajevo Film Festival and Balkan Documentary Center, Docu Rough Cut</w:t>
      </w:r>
      <w:r>
        <w:rPr>
          <w:rFonts w:cs="Calibri"/>
          <w:sz w:val="20"/>
          <w:szCs w:val="20"/>
          <w:lang w:val="en-GB"/>
        </w:rPr>
        <w:t xml:space="preserve"> </w:t>
      </w:r>
      <w:r w:rsidRPr="005B6274">
        <w:rPr>
          <w:rFonts w:cs="Calibri"/>
          <w:sz w:val="20"/>
          <w:szCs w:val="20"/>
          <w:lang w:val="en-GB"/>
        </w:rPr>
        <w:t>Boutique is a platform dedicated to documentary projects in the advanced</w:t>
      </w:r>
      <w:r>
        <w:rPr>
          <w:rFonts w:cs="Calibri"/>
          <w:sz w:val="20"/>
          <w:szCs w:val="20"/>
          <w:lang w:val="en-GB"/>
        </w:rPr>
        <w:t xml:space="preserve"> </w:t>
      </w:r>
      <w:r w:rsidRPr="00C81474">
        <w:rPr>
          <w:rFonts w:cs="Calibri"/>
          <w:sz w:val="20"/>
          <w:szCs w:val="20"/>
          <w:lang w:val="en-GB"/>
        </w:rPr>
        <w:t>phase of the editing process.</w:t>
      </w:r>
    </w:p>
    <w:p w:rsidR="004845CB" w:rsidRDefault="004845CB" w:rsidP="0092450D">
      <w:pPr>
        <w:spacing w:line="288" w:lineRule="auto"/>
        <w:rPr>
          <w:rFonts w:cs="Calibri"/>
          <w:sz w:val="20"/>
          <w:szCs w:val="20"/>
          <w:lang w:val="en-GB"/>
        </w:rPr>
      </w:pPr>
    </w:p>
    <w:p w:rsidR="004845CB" w:rsidRPr="00C81474" w:rsidRDefault="004845CB" w:rsidP="00302065">
      <w:pPr>
        <w:spacing w:line="288" w:lineRule="auto"/>
        <w:rPr>
          <w:rFonts w:cs="Calibri"/>
          <w:sz w:val="20"/>
          <w:szCs w:val="20"/>
          <w:lang w:val="en-US"/>
        </w:rPr>
      </w:pPr>
      <w:r w:rsidRPr="00C81474">
        <w:rPr>
          <w:rFonts w:cs="Calibri"/>
          <w:sz w:val="20"/>
          <w:szCs w:val="20"/>
          <w:lang w:val="hr-HR"/>
        </w:rPr>
        <w:t xml:space="preserve">Previous projects that have participated at the Docu Rough Cut Boutique include among others: </w:t>
      </w:r>
      <w:r>
        <w:rPr>
          <w:rFonts w:cs="Calibri"/>
          <w:sz w:val="20"/>
          <w:szCs w:val="20"/>
          <w:lang w:val="hr-HR"/>
        </w:rPr>
        <w:t xml:space="preserve">HER MOTHERS (Hot Docs 2020), HOLY FATHER (Sarajevo FF 2020), </w:t>
      </w:r>
      <w:r w:rsidRPr="00C81474">
        <w:rPr>
          <w:rFonts w:cs="Calibri"/>
          <w:sz w:val="20"/>
          <w:szCs w:val="20"/>
          <w:lang w:val="en-US"/>
        </w:rPr>
        <w:t>THE OTHER SIDE OF EVERYTHING by Mila Turajlić, (Winner of the Best Feature-Length Documentary at IDFA), THE MAGIC LIFE OF V by Tonislav Hristov (World Cinema Documentary Competition at Sundance Film Festival), SRBENKA (</w:t>
      </w:r>
      <w:r>
        <w:rPr>
          <w:rFonts w:cs="Calibri"/>
          <w:sz w:val="20"/>
          <w:szCs w:val="20"/>
          <w:lang w:val="en-US"/>
        </w:rPr>
        <w:t xml:space="preserve">awarded at </w:t>
      </w:r>
      <w:r w:rsidRPr="00C81474">
        <w:rPr>
          <w:rFonts w:cs="Calibri"/>
          <w:sz w:val="20"/>
          <w:szCs w:val="20"/>
          <w:lang w:val="en-US"/>
        </w:rPr>
        <w:t>Visions du Reel) SOFIA'S LAST AMBULANCE (La Semaine de la Critique Cannes), TOTO AND HIS SISTERS (Tribeca Film Festival).</w:t>
      </w:r>
    </w:p>
    <w:p w:rsidR="004845CB" w:rsidRPr="001B6237" w:rsidRDefault="004845CB" w:rsidP="00F7052F">
      <w:pPr>
        <w:spacing w:line="288" w:lineRule="auto"/>
        <w:rPr>
          <w:rFonts w:cs="Calibri"/>
          <w:b/>
          <w:sz w:val="20"/>
          <w:szCs w:val="20"/>
          <w:lang w:val="en-GB"/>
        </w:rPr>
      </w:pPr>
    </w:p>
    <w:p w:rsidR="004845CB" w:rsidRPr="001B6237" w:rsidRDefault="004845CB" w:rsidP="00F7052F">
      <w:pPr>
        <w:spacing w:line="288" w:lineRule="auto"/>
        <w:rPr>
          <w:rFonts w:cs="Calibri"/>
          <w:b/>
          <w:sz w:val="20"/>
          <w:szCs w:val="20"/>
          <w:lang w:val="en-GB"/>
        </w:rPr>
      </w:pPr>
      <w:r w:rsidRPr="001B6237">
        <w:rPr>
          <w:rFonts w:cs="Calibri"/>
          <w:b/>
          <w:sz w:val="20"/>
          <w:szCs w:val="20"/>
          <w:lang w:val="en-GB"/>
        </w:rPr>
        <w:t>With this in mind, we would like to invite you to apply for our next edition in 2023!</w:t>
      </w:r>
    </w:p>
    <w:p w:rsidR="004845CB" w:rsidRDefault="004845CB" w:rsidP="00F7052F">
      <w:pPr>
        <w:spacing w:line="288" w:lineRule="auto"/>
        <w:rPr>
          <w:rFonts w:cs="Calibri"/>
          <w:sz w:val="20"/>
          <w:szCs w:val="20"/>
          <w:lang w:val="en-GB"/>
        </w:rPr>
      </w:pPr>
    </w:p>
    <w:p w:rsidR="004845CB" w:rsidRDefault="004845CB" w:rsidP="00F7052F">
      <w:pPr>
        <w:spacing w:line="288" w:lineRule="auto"/>
        <w:rPr>
          <w:rFonts w:cs="Calibri"/>
          <w:sz w:val="20"/>
          <w:szCs w:val="20"/>
          <w:lang w:val="en-GB"/>
        </w:rPr>
      </w:pPr>
      <w:r w:rsidRPr="004F6FD4">
        <w:rPr>
          <w:rFonts w:cs="Calibri"/>
          <w:sz w:val="20"/>
          <w:szCs w:val="20"/>
          <w:lang w:val="en-GB"/>
        </w:rPr>
        <w:t>From year to year, we work on our formula to improve and perfect it. We are offering maximum of our abilities to our project teams.</w:t>
      </w:r>
      <w:r>
        <w:rPr>
          <w:rFonts w:cs="Calibri"/>
          <w:sz w:val="20"/>
          <w:szCs w:val="20"/>
          <w:lang w:val="en-GB"/>
        </w:rPr>
        <w:t xml:space="preserve"> Our team is very eager to see your upcoming documentaries and offers tailor-made training to five projects from the region of South-East Europe. The workshop will take place in three parts and in order to apply, you have to submit</w:t>
      </w:r>
      <w:r w:rsidRPr="006F2F6D">
        <w:rPr>
          <w:rFonts w:cs="Calibri"/>
          <w:b/>
          <w:bCs/>
          <w:sz w:val="20"/>
          <w:szCs w:val="20"/>
          <w:lang w:val="en-GB"/>
        </w:rPr>
        <w:t xml:space="preserve"> a minimum of 60 minutes</w:t>
      </w:r>
      <w:r>
        <w:rPr>
          <w:rFonts w:cs="Calibri"/>
          <w:sz w:val="20"/>
          <w:szCs w:val="20"/>
          <w:lang w:val="en-GB"/>
        </w:rPr>
        <w:t xml:space="preserve"> material. </w:t>
      </w:r>
    </w:p>
    <w:p w:rsidR="004845CB" w:rsidRDefault="004845CB" w:rsidP="00F7052F">
      <w:pPr>
        <w:spacing w:line="288" w:lineRule="auto"/>
        <w:rPr>
          <w:rFonts w:cs="Calibri"/>
          <w:sz w:val="20"/>
          <w:szCs w:val="20"/>
          <w:lang w:val="en-GB"/>
        </w:rPr>
      </w:pPr>
    </w:p>
    <w:p w:rsidR="004845CB" w:rsidRDefault="004845CB" w:rsidP="00F7052F">
      <w:pPr>
        <w:spacing w:line="288" w:lineRule="auto"/>
        <w:rPr>
          <w:rFonts w:cs="Calibri"/>
          <w:sz w:val="20"/>
          <w:szCs w:val="20"/>
          <w:lang w:val="en-GB"/>
        </w:rPr>
      </w:pPr>
      <w:r w:rsidRPr="00C81474">
        <w:rPr>
          <w:rFonts w:cs="Calibri"/>
          <w:sz w:val="20"/>
          <w:szCs w:val="20"/>
          <w:lang w:val="en-US"/>
        </w:rPr>
        <w:t xml:space="preserve">The programme is organized in three working modules: </w:t>
      </w:r>
      <w:r w:rsidRPr="00AD19E2">
        <w:rPr>
          <w:rFonts w:cs="Calibri"/>
          <w:sz w:val="20"/>
          <w:szCs w:val="20"/>
          <w:highlight w:val="yellow"/>
          <w:lang w:val="en-US"/>
        </w:rPr>
        <w:t>Sofia (first week of April 2023), Budapest (June 2023) and Sarajevo (August 2023).</w:t>
      </w:r>
      <w:r w:rsidRPr="00C81474">
        <w:rPr>
          <w:rFonts w:cs="Calibri"/>
          <w:sz w:val="20"/>
          <w:szCs w:val="20"/>
          <w:lang w:val="en-US"/>
        </w:rPr>
        <w:t xml:space="preserve"> The workshop progamme includes editing tutorials, group sessions and individual meetings with renowned documentary experts and professionals. The programme culminates at the Sarajevo Film Festival where five projects will be presented to the</w:t>
      </w:r>
      <w:r w:rsidRPr="00C81474">
        <w:rPr>
          <w:rFonts w:cs="Calibri"/>
          <w:sz w:val="20"/>
          <w:szCs w:val="20"/>
          <w:lang w:val="en-GB"/>
        </w:rPr>
        <w:t xml:space="preserve"> </w:t>
      </w:r>
      <w:r w:rsidRPr="00C81474">
        <w:rPr>
          <w:rFonts w:cs="Calibri"/>
          <w:sz w:val="20"/>
          <w:szCs w:val="20"/>
          <w:lang w:val="en-US"/>
        </w:rPr>
        <w:t xml:space="preserve">CineLink Industry Days </w:t>
      </w:r>
      <w:r w:rsidRPr="00C81474">
        <w:rPr>
          <w:rFonts w:cs="Calibri"/>
          <w:sz w:val="20"/>
          <w:szCs w:val="20"/>
          <w:lang w:val="en-GB"/>
        </w:rPr>
        <w:t>decision makers</w:t>
      </w:r>
      <w:r w:rsidRPr="004E715F">
        <w:rPr>
          <w:rFonts w:cs="Calibri"/>
          <w:sz w:val="20"/>
          <w:szCs w:val="20"/>
          <w:lang w:val="en-GB"/>
        </w:rPr>
        <w:t xml:space="preserve"> (funders, sales agents,</w:t>
      </w:r>
      <w:r w:rsidRPr="00C81474">
        <w:rPr>
          <w:rFonts w:cs="Calibri"/>
          <w:sz w:val="20"/>
          <w:szCs w:val="20"/>
          <w:lang w:val="en-GB"/>
        </w:rPr>
        <w:t xml:space="preserve"> </w:t>
      </w:r>
      <w:r w:rsidRPr="004E715F">
        <w:rPr>
          <w:rFonts w:cs="Calibri"/>
          <w:sz w:val="20"/>
          <w:szCs w:val="20"/>
          <w:lang w:val="en-GB"/>
        </w:rPr>
        <w:t>distributors, broadcasters, and festival programmers) with the aim of assisting their</w:t>
      </w:r>
      <w:r w:rsidRPr="00C81474">
        <w:rPr>
          <w:rFonts w:cs="Calibri"/>
          <w:sz w:val="20"/>
          <w:szCs w:val="20"/>
          <w:lang w:val="en-GB"/>
        </w:rPr>
        <w:t xml:space="preserve"> completion and enhancing their distribution </w:t>
      </w:r>
      <w:r>
        <w:rPr>
          <w:rFonts w:cs="Calibri"/>
          <w:sz w:val="20"/>
          <w:szCs w:val="20"/>
          <w:lang w:val="en-GB"/>
        </w:rPr>
        <w:t xml:space="preserve">and festival presentation </w:t>
      </w:r>
      <w:r w:rsidRPr="00C81474">
        <w:rPr>
          <w:rFonts w:cs="Calibri"/>
          <w:sz w:val="20"/>
          <w:szCs w:val="20"/>
          <w:lang w:val="en-GB"/>
        </w:rPr>
        <w:t>possibilities.</w:t>
      </w:r>
    </w:p>
    <w:p w:rsidR="004845CB" w:rsidRDefault="004845CB" w:rsidP="00F7052F">
      <w:pPr>
        <w:spacing w:line="288" w:lineRule="auto"/>
        <w:rPr>
          <w:rFonts w:cs="Calibri"/>
          <w:sz w:val="20"/>
          <w:szCs w:val="20"/>
          <w:lang w:val="en-GB"/>
        </w:rPr>
      </w:pPr>
    </w:p>
    <w:p w:rsidR="004845CB" w:rsidRPr="00C81474" w:rsidRDefault="004845CB" w:rsidP="00F7052F">
      <w:pPr>
        <w:spacing w:line="288" w:lineRule="auto"/>
        <w:rPr>
          <w:rFonts w:cs="Calibri"/>
          <w:sz w:val="20"/>
          <w:szCs w:val="20"/>
          <w:lang w:val="en-GB"/>
        </w:rPr>
      </w:pPr>
      <w:r w:rsidRPr="00C81474">
        <w:rPr>
          <w:rFonts w:cs="Calibri"/>
          <w:sz w:val="20"/>
          <w:szCs w:val="20"/>
          <w:lang w:val="en-GB"/>
        </w:rPr>
        <w:t xml:space="preserve"> </w:t>
      </w:r>
      <w:r w:rsidRPr="00C81474">
        <w:rPr>
          <w:rFonts w:cs="Calibri"/>
          <w:b/>
          <w:bCs/>
          <w:sz w:val="20"/>
          <w:szCs w:val="20"/>
          <w:lang w:val="en-GB"/>
        </w:rPr>
        <w:t xml:space="preserve">The submission deadline is </w:t>
      </w:r>
      <w:r>
        <w:rPr>
          <w:rFonts w:cs="Calibri"/>
          <w:b/>
          <w:bCs/>
          <w:sz w:val="20"/>
          <w:szCs w:val="20"/>
          <w:lang w:val="en-GB"/>
        </w:rPr>
        <w:t>January 20th</w:t>
      </w:r>
      <w:r w:rsidRPr="00811B49">
        <w:rPr>
          <w:rFonts w:cs="Calibri"/>
          <w:b/>
          <w:bCs/>
          <w:sz w:val="20"/>
          <w:szCs w:val="20"/>
          <w:lang w:val="en-GB"/>
        </w:rPr>
        <w:t>, 202</w:t>
      </w:r>
      <w:r>
        <w:rPr>
          <w:rFonts w:cs="Calibri"/>
          <w:b/>
          <w:bCs/>
          <w:sz w:val="20"/>
          <w:szCs w:val="20"/>
          <w:lang w:val="en-GB"/>
        </w:rPr>
        <w:t>3</w:t>
      </w:r>
      <w:r w:rsidRPr="00811B49">
        <w:rPr>
          <w:rFonts w:cs="Calibri"/>
          <w:b/>
          <w:bCs/>
          <w:sz w:val="20"/>
          <w:szCs w:val="20"/>
          <w:lang w:val="en-GB"/>
        </w:rPr>
        <w:t>.</w:t>
      </w:r>
    </w:p>
    <w:p w:rsidR="004845CB" w:rsidRPr="00C81474" w:rsidRDefault="004845CB" w:rsidP="000B1D8D">
      <w:pPr>
        <w:jc w:val="both"/>
        <w:rPr>
          <w:rFonts w:cs="Calibri"/>
          <w:b/>
          <w:color w:val="000000"/>
          <w:sz w:val="20"/>
          <w:szCs w:val="20"/>
          <w:u w:val="single"/>
          <w:lang w:val="en-US"/>
        </w:rPr>
      </w:pPr>
    </w:p>
    <w:p w:rsidR="004845CB" w:rsidRPr="00C81474" w:rsidRDefault="004845CB" w:rsidP="000B1D8D">
      <w:pPr>
        <w:jc w:val="both"/>
        <w:rPr>
          <w:rFonts w:cs="Calibri"/>
          <w:b/>
          <w:color w:val="000000"/>
          <w:sz w:val="20"/>
          <w:szCs w:val="20"/>
          <w:u w:val="single"/>
          <w:lang w:val="en-US"/>
        </w:rPr>
      </w:pPr>
      <w:r w:rsidRPr="00C81474">
        <w:rPr>
          <w:rFonts w:cs="Calibri"/>
          <w:b/>
          <w:color w:val="000000"/>
          <w:sz w:val="20"/>
          <w:szCs w:val="20"/>
          <w:u w:val="single"/>
          <w:lang w:val="en-US"/>
        </w:rPr>
        <w:t>Projects coming from the following countries are eligible to apply:</w:t>
      </w:r>
    </w:p>
    <w:p w:rsidR="004845CB" w:rsidRPr="00C81474" w:rsidRDefault="004845CB" w:rsidP="000B1D8D">
      <w:pPr>
        <w:jc w:val="right"/>
        <w:rPr>
          <w:rFonts w:cs="Calibri"/>
          <w:b/>
          <w:color w:val="000000"/>
          <w:sz w:val="20"/>
          <w:szCs w:val="20"/>
          <w:u w:val="single"/>
          <w:lang w:val="en-US"/>
        </w:rPr>
      </w:pPr>
    </w:p>
    <w:p w:rsidR="004845CB" w:rsidRPr="00053A54" w:rsidRDefault="004845CB" w:rsidP="000B1D8D">
      <w:pPr>
        <w:jc w:val="both"/>
        <w:rPr>
          <w:rFonts w:cs="Calibri"/>
          <w:b/>
          <w:color w:val="000000"/>
          <w:sz w:val="20"/>
          <w:szCs w:val="20"/>
          <w:u w:val="single"/>
          <w:lang w:val="en-US"/>
        </w:rPr>
      </w:pPr>
      <w:r w:rsidRPr="00C81474">
        <w:rPr>
          <w:rFonts w:cs="Calibri"/>
          <w:sz w:val="20"/>
          <w:szCs w:val="20"/>
          <w:lang w:val="en-GB"/>
        </w:rPr>
        <w:t xml:space="preserve">Albania, Bosnia and Herzegovina, Bulgaria, Croatia, Cyprus, Georgia, Greece, Hungary, </w:t>
      </w:r>
      <w:r>
        <w:rPr>
          <w:rFonts w:cs="Calibri"/>
          <w:sz w:val="20"/>
          <w:szCs w:val="20"/>
          <w:lang w:val="en-GB"/>
        </w:rPr>
        <w:t xml:space="preserve">North </w:t>
      </w:r>
      <w:r w:rsidRPr="00C81474">
        <w:rPr>
          <w:rFonts w:cs="Calibri"/>
          <w:sz w:val="20"/>
          <w:szCs w:val="20"/>
          <w:lang w:val="en-GB"/>
        </w:rPr>
        <w:t>Macedonia, Malta, Moldova, Montenegro, Romania, Serbia, Slovenia</w:t>
      </w:r>
      <w:r>
        <w:rPr>
          <w:rFonts w:cs="Calibri"/>
          <w:sz w:val="20"/>
          <w:szCs w:val="20"/>
          <w:lang w:val="en-GB"/>
        </w:rPr>
        <w:t xml:space="preserve">, and  Ukraine (since 2022). </w:t>
      </w:r>
    </w:p>
    <w:p w:rsidR="004845CB" w:rsidRDefault="004845CB" w:rsidP="000B1D8D">
      <w:pPr>
        <w:jc w:val="both"/>
        <w:rPr>
          <w:rFonts w:cs="Calibri"/>
          <w:b/>
          <w:color w:val="000000"/>
          <w:sz w:val="20"/>
          <w:szCs w:val="20"/>
          <w:u w:val="single"/>
          <w:lang w:val="en-US"/>
        </w:rPr>
      </w:pPr>
    </w:p>
    <w:p w:rsidR="004845CB" w:rsidRPr="00C81474" w:rsidRDefault="004845CB" w:rsidP="000B1D8D">
      <w:pPr>
        <w:jc w:val="both"/>
        <w:rPr>
          <w:rFonts w:cs="Calibri"/>
          <w:b/>
          <w:color w:val="000000"/>
          <w:sz w:val="20"/>
          <w:szCs w:val="20"/>
          <w:u w:val="single"/>
          <w:lang w:val="en-US"/>
        </w:rPr>
      </w:pPr>
      <w:r>
        <w:rPr>
          <w:rFonts w:cs="Calibri"/>
          <w:b/>
          <w:color w:val="000000"/>
          <w:sz w:val="20"/>
          <w:szCs w:val="20"/>
          <w:u w:val="single"/>
          <w:lang w:val="en-US"/>
        </w:rPr>
        <w:t xml:space="preserve">Over the years, our mentors have been: </w:t>
      </w:r>
      <w:r w:rsidRPr="00431A6E">
        <w:rPr>
          <w:rFonts w:cs="Calibri"/>
          <w:color w:val="000000"/>
          <w:sz w:val="20"/>
          <w:szCs w:val="20"/>
          <w:lang w:val="en-US"/>
        </w:rPr>
        <w:t>Tom Ernst, Hanka Kastelicova, Noemi Schory, Cat Le Clef, Kirsten Johnson, Albert Elings, Ilian Metev, Ivo Trajkov, Dimitra Kouzi, Rebecca Camisa, Ollie Huddlestone</w:t>
      </w:r>
      <w:r>
        <w:rPr>
          <w:rFonts w:cs="Calibri"/>
          <w:color w:val="000000"/>
          <w:sz w:val="20"/>
          <w:szCs w:val="20"/>
          <w:lang w:val="en-US"/>
        </w:rPr>
        <w:t>, Maya Hawke, Dana Bunescu, Jordana Berg.</w:t>
      </w:r>
    </w:p>
    <w:p w:rsidR="004845CB" w:rsidRPr="00C81474" w:rsidRDefault="004845CB" w:rsidP="000B1D8D">
      <w:pPr>
        <w:jc w:val="both"/>
        <w:rPr>
          <w:rFonts w:cs="Calibri"/>
          <w:b/>
          <w:color w:val="000000"/>
          <w:sz w:val="20"/>
          <w:szCs w:val="20"/>
          <w:u w:val="single"/>
          <w:lang w:val="en-GB"/>
        </w:rPr>
      </w:pPr>
    </w:p>
    <w:p w:rsidR="004845CB" w:rsidRPr="00C81474" w:rsidRDefault="004845CB" w:rsidP="000B1D8D">
      <w:pPr>
        <w:jc w:val="both"/>
        <w:rPr>
          <w:rFonts w:cs="Calibri"/>
          <w:b/>
          <w:color w:val="000000"/>
          <w:sz w:val="20"/>
          <w:szCs w:val="20"/>
          <w:u w:val="single"/>
          <w:lang w:val="en-US"/>
        </w:rPr>
      </w:pPr>
      <w:r w:rsidRPr="00C81474">
        <w:rPr>
          <w:rFonts w:cs="Calibri"/>
          <w:b/>
          <w:color w:val="000000"/>
          <w:sz w:val="20"/>
          <w:szCs w:val="20"/>
          <w:u w:val="single"/>
          <w:lang w:val="en-US"/>
        </w:rPr>
        <w:t>Fees:</w:t>
      </w:r>
    </w:p>
    <w:p w:rsidR="004845CB" w:rsidRPr="00C81474" w:rsidRDefault="004845CB" w:rsidP="000B1D8D">
      <w:pPr>
        <w:jc w:val="both"/>
        <w:rPr>
          <w:rFonts w:cs="Calibri"/>
          <w:color w:val="000000"/>
          <w:sz w:val="20"/>
          <w:szCs w:val="20"/>
          <w:lang w:val="en-US"/>
        </w:rPr>
      </w:pPr>
      <w:r w:rsidRPr="00C81474">
        <w:rPr>
          <w:rFonts w:cs="Calibri"/>
          <w:color w:val="000000"/>
          <w:sz w:val="20"/>
          <w:szCs w:val="20"/>
          <w:lang w:val="en-US"/>
        </w:rPr>
        <w:t xml:space="preserve">The fee per team* amounts to </w:t>
      </w:r>
      <w:r w:rsidRPr="00401E2F">
        <w:rPr>
          <w:rFonts w:cs="Calibri"/>
          <w:sz w:val="20"/>
          <w:szCs w:val="20"/>
          <w:lang w:val="en-GB"/>
        </w:rPr>
        <w:t>€</w:t>
      </w:r>
      <w:r w:rsidRPr="00C81474">
        <w:rPr>
          <w:rFonts w:cs="Calibri"/>
          <w:color w:val="000000"/>
          <w:sz w:val="20"/>
          <w:szCs w:val="20"/>
          <w:lang w:val="en-US"/>
        </w:rPr>
        <w:t>1000 and for all three modules covers:</w:t>
      </w:r>
    </w:p>
    <w:p w:rsidR="004845CB" w:rsidRPr="00C81474" w:rsidRDefault="004845CB" w:rsidP="000B1D8D">
      <w:pPr>
        <w:numPr>
          <w:ilvl w:val="0"/>
          <w:numId w:val="1"/>
        </w:numPr>
        <w:jc w:val="both"/>
        <w:rPr>
          <w:rFonts w:cs="Calibri"/>
          <w:color w:val="000000"/>
          <w:sz w:val="20"/>
          <w:szCs w:val="20"/>
          <w:lang w:val="en-US"/>
        </w:rPr>
      </w:pPr>
      <w:r w:rsidRPr="00C81474">
        <w:rPr>
          <w:rFonts w:cs="Calibri"/>
          <w:color w:val="000000"/>
          <w:sz w:val="20"/>
          <w:szCs w:val="20"/>
          <w:lang w:val="en-US"/>
        </w:rPr>
        <w:t xml:space="preserve">Tuition </w:t>
      </w:r>
    </w:p>
    <w:p w:rsidR="004845CB" w:rsidRPr="00C81474" w:rsidRDefault="004845CB" w:rsidP="000B1D8D">
      <w:pPr>
        <w:numPr>
          <w:ilvl w:val="0"/>
          <w:numId w:val="1"/>
        </w:numPr>
        <w:jc w:val="both"/>
        <w:rPr>
          <w:rFonts w:cs="Calibri"/>
          <w:color w:val="000000"/>
          <w:sz w:val="20"/>
          <w:szCs w:val="20"/>
          <w:lang w:val="en-US"/>
        </w:rPr>
      </w:pPr>
      <w:r w:rsidRPr="00C81474">
        <w:rPr>
          <w:rFonts w:cs="Calibri"/>
          <w:color w:val="000000"/>
          <w:sz w:val="20"/>
          <w:szCs w:val="20"/>
          <w:lang w:val="en-US"/>
        </w:rPr>
        <w:t xml:space="preserve">Accommodation and subsistence </w:t>
      </w:r>
    </w:p>
    <w:p w:rsidR="004845CB" w:rsidRDefault="004845CB" w:rsidP="000B1D8D">
      <w:pPr>
        <w:numPr>
          <w:ilvl w:val="0"/>
          <w:numId w:val="1"/>
        </w:numPr>
        <w:jc w:val="both"/>
        <w:rPr>
          <w:rFonts w:cs="Calibri"/>
          <w:color w:val="000000"/>
          <w:sz w:val="20"/>
          <w:szCs w:val="20"/>
          <w:lang w:val="en-US"/>
        </w:rPr>
      </w:pPr>
      <w:r w:rsidRPr="00C81474">
        <w:rPr>
          <w:rFonts w:cs="Calibri"/>
          <w:color w:val="000000"/>
          <w:sz w:val="20"/>
          <w:szCs w:val="20"/>
          <w:lang w:val="en-US"/>
        </w:rPr>
        <w:t xml:space="preserve">Partial Travel bursaries </w:t>
      </w:r>
    </w:p>
    <w:p w:rsidR="004845CB" w:rsidRPr="00C81474" w:rsidRDefault="004845CB" w:rsidP="000B1D8D">
      <w:pPr>
        <w:numPr>
          <w:ilvl w:val="0"/>
          <w:numId w:val="1"/>
        </w:numPr>
        <w:jc w:val="both"/>
        <w:rPr>
          <w:rFonts w:cs="Calibri"/>
          <w:color w:val="000000"/>
          <w:sz w:val="20"/>
          <w:szCs w:val="20"/>
          <w:lang w:val="en-US"/>
        </w:rPr>
      </w:pPr>
      <w:r>
        <w:rPr>
          <w:rFonts w:cs="Calibri"/>
          <w:color w:val="000000"/>
          <w:sz w:val="20"/>
          <w:szCs w:val="20"/>
          <w:lang w:val="en-US"/>
        </w:rPr>
        <w:t>Accreditations and access to industry events</w:t>
      </w:r>
    </w:p>
    <w:p w:rsidR="004845CB" w:rsidRPr="00C81474" w:rsidRDefault="004845CB" w:rsidP="000B1D8D">
      <w:pPr>
        <w:jc w:val="both"/>
        <w:rPr>
          <w:rFonts w:cs="Calibri"/>
          <w:color w:val="000000"/>
          <w:sz w:val="20"/>
          <w:szCs w:val="20"/>
          <w:lang w:val="en-US"/>
        </w:rPr>
      </w:pPr>
      <w:r w:rsidRPr="00C81474">
        <w:rPr>
          <w:rFonts w:cs="Calibri"/>
          <w:color w:val="000000"/>
          <w:sz w:val="20"/>
          <w:szCs w:val="20"/>
          <w:lang w:val="en-US"/>
        </w:rPr>
        <w:t>*A Team consist of director and editor</w:t>
      </w:r>
      <w:r>
        <w:rPr>
          <w:rFonts w:cs="Calibri"/>
          <w:color w:val="000000"/>
          <w:sz w:val="20"/>
          <w:szCs w:val="20"/>
          <w:lang w:val="en-US"/>
        </w:rPr>
        <w:t xml:space="preserve"> for the first two sessions and director and producer for the last one</w:t>
      </w:r>
      <w:r w:rsidRPr="00C81474">
        <w:rPr>
          <w:rFonts w:cs="Calibri"/>
          <w:color w:val="000000"/>
          <w:sz w:val="20"/>
          <w:szCs w:val="20"/>
          <w:lang w:val="en-US"/>
        </w:rPr>
        <w:t xml:space="preserve">. The producer could also attend if he/she covers the additional subsistence expenses. Scholarships are available based on financial merits after the selection process has been completed. </w:t>
      </w:r>
    </w:p>
    <w:p w:rsidR="004845CB" w:rsidRPr="00C81474" w:rsidRDefault="004845CB" w:rsidP="000B1D8D">
      <w:pPr>
        <w:jc w:val="both"/>
        <w:rPr>
          <w:rFonts w:cs="Calibri"/>
          <w:color w:val="000000"/>
          <w:sz w:val="20"/>
          <w:szCs w:val="20"/>
          <w:lang w:val="en-US"/>
        </w:rPr>
      </w:pPr>
    </w:p>
    <w:p w:rsidR="004845CB" w:rsidRPr="00C81474" w:rsidRDefault="004845CB" w:rsidP="000B1D8D">
      <w:pPr>
        <w:spacing w:line="288" w:lineRule="auto"/>
        <w:rPr>
          <w:rFonts w:cs="Calibri"/>
          <w:b/>
          <w:sz w:val="20"/>
          <w:szCs w:val="20"/>
          <w:u w:val="single"/>
          <w:lang w:val="en-US"/>
        </w:rPr>
      </w:pPr>
      <w:r w:rsidRPr="00C81474">
        <w:rPr>
          <w:rFonts w:cs="Calibri"/>
          <w:b/>
          <w:sz w:val="20"/>
          <w:szCs w:val="20"/>
          <w:u w:val="single"/>
          <w:lang w:val="en-US"/>
        </w:rPr>
        <w:t>Timeline:</w:t>
      </w:r>
    </w:p>
    <w:p w:rsidR="004845CB" w:rsidRPr="00C81474" w:rsidRDefault="004845CB" w:rsidP="000B1D8D">
      <w:pPr>
        <w:spacing w:line="288" w:lineRule="auto"/>
        <w:rPr>
          <w:rFonts w:cs="Calibri"/>
          <w:b/>
          <w:sz w:val="20"/>
          <w:szCs w:val="20"/>
          <w:u w:val="single"/>
          <w:lang w:val="en-US"/>
        </w:rPr>
      </w:pPr>
    </w:p>
    <w:p w:rsidR="004845CB" w:rsidRPr="00C81474" w:rsidRDefault="004845CB" w:rsidP="000B1D8D">
      <w:pPr>
        <w:spacing w:line="288" w:lineRule="auto"/>
        <w:rPr>
          <w:rFonts w:cs="Calibri"/>
          <w:sz w:val="20"/>
          <w:szCs w:val="20"/>
          <w:lang w:val="en-US"/>
        </w:rPr>
      </w:pPr>
      <w:r w:rsidRPr="00C81474">
        <w:rPr>
          <w:rFonts w:cs="Calibri"/>
          <w:sz w:val="20"/>
          <w:szCs w:val="20"/>
          <w:lang w:val="en-US"/>
        </w:rPr>
        <w:t xml:space="preserve">Project Submission Deadline: </w:t>
      </w:r>
      <w:r>
        <w:rPr>
          <w:rFonts w:cs="Calibri"/>
          <w:sz w:val="20"/>
          <w:szCs w:val="20"/>
          <w:lang w:val="en-US"/>
        </w:rPr>
        <w:t>20</w:t>
      </w:r>
      <w:r w:rsidRPr="00C81474">
        <w:rPr>
          <w:rFonts w:cs="Calibri"/>
          <w:sz w:val="20"/>
          <w:szCs w:val="20"/>
          <w:lang w:val="en-US"/>
        </w:rPr>
        <w:t xml:space="preserve"> </w:t>
      </w:r>
      <w:r>
        <w:rPr>
          <w:rFonts w:cs="Calibri"/>
          <w:sz w:val="20"/>
          <w:szCs w:val="20"/>
          <w:lang w:val="en-US"/>
        </w:rPr>
        <w:t>January</w:t>
      </w:r>
      <w:r w:rsidRPr="00C81474">
        <w:rPr>
          <w:rFonts w:cs="Calibri"/>
          <w:sz w:val="20"/>
          <w:szCs w:val="20"/>
          <w:lang w:val="en-US"/>
        </w:rPr>
        <w:t xml:space="preserve"> 202</w:t>
      </w:r>
      <w:r>
        <w:rPr>
          <w:rFonts w:cs="Calibri"/>
          <w:sz w:val="20"/>
          <w:szCs w:val="20"/>
          <w:lang w:val="en-US"/>
        </w:rPr>
        <w:t>3</w:t>
      </w:r>
    </w:p>
    <w:p w:rsidR="004845CB" w:rsidRPr="00C81474" w:rsidRDefault="004845CB" w:rsidP="000B1D8D">
      <w:pPr>
        <w:spacing w:line="288" w:lineRule="auto"/>
        <w:rPr>
          <w:rFonts w:cs="Calibri"/>
          <w:sz w:val="20"/>
          <w:szCs w:val="20"/>
          <w:lang w:val="en-US"/>
        </w:rPr>
      </w:pPr>
      <w:r w:rsidRPr="00C81474">
        <w:rPr>
          <w:rFonts w:cs="Calibri"/>
          <w:sz w:val="20"/>
          <w:szCs w:val="20"/>
          <w:lang w:val="en-US"/>
        </w:rPr>
        <w:t xml:space="preserve">Announcements of results: </w:t>
      </w:r>
      <w:r>
        <w:rPr>
          <w:rFonts w:cs="Calibri"/>
          <w:sz w:val="20"/>
          <w:szCs w:val="20"/>
          <w:lang w:val="en-US"/>
        </w:rPr>
        <w:t xml:space="preserve"> mid-February 2023</w:t>
      </w:r>
    </w:p>
    <w:p w:rsidR="004845CB" w:rsidRPr="00C81474" w:rsidRDefault="004845CB" w:rsidP="000B1D8D">
      <w:pPr>
        <w:spacing w:line="288" w:lineRule="auto"/>
        <w:rPr>
          <w:rFonts w:cs="Calibri"/>
          <w:sz w:val="20"/>
          <w:szCs w:val="20"/>
          <w:lang w:val="en-US"/>
        </w:rPr>
      </w:pPr>
      <w:r>
        <w:rPr>
          <w:rFonts w:cs="Calibri"/>
          <w:sz w:val="20"/>
          <w:szCs w:val="20"/>
          <w:lang w:val="en-US"/>
        </w:rPr>
        <w:t>First module</w:t>
      </w:r>
      <w:r w:rsidRPr="00C81474">
        <w:rPr>
          <w:rFonts w:cs="Calibri"/>
          <w:sz w:val="20"/>
          <w:szCs w:val="20"/>
          <w:lang w:val="en-US"/>
        </w:rPr>
        <w:t xml:space="preserve">: </w:t>
      </w:r>
      <w:r w:rsidRPr="00811B49">
        <w:rPr>
          <w:rFonts w:cs="Calibri"/>
          <w:sz w:val="20"/>
          <w:szCs w:val="20"/>
          <w:lang w:val="en-US"/>
        </w:rPr>
        <w:t>end of March/beginning of April</w:t>
      </w:r>
      <w:r>
        <w:rPr>
          <w:rFonts w:cs="Calibri"/>
          <w:sz w:val="20"/>
          <w:szCs w:val="20"/>
          <w:lang w:val="en-US"/>
        </w:rPr>
        <w:t xml:space="preserve"> </w:t>
      </w:r>
      <w:r w:rsidRPr="00C81474">
        <w:rPr>
          <w:rFonts w:cs="Calibri"/>
          <w:sz w:val="20"/>
          <w:szCs w:val="20"/>
          <w:lang w:val="en-US"/>
        </w:rPr>
        <w:t xml:space="preserve"> 202</w:t>
      </w:r>
      <w:r>
        <w:rPr>
          <w:rFonts w:cs="Calibri"/>
          <w:sz w:val="20"/>
          <w:szCs w:val="20"/>
          <w:lang w:val="en-US"/>
        </w:rPr>
        <w:t>3</w:t>
      </w:r>
    </w:p>
    <w:p w:rsidR="004845CB" w:rsidRPr="00C81474" w:rsidRDefault="004845CB" w:rsidP="000B1D8D">
      <w:pPr>
        <w:spacing w:line="288" w:lineRule="auto"/>
        <w:rPr>
          <w:rFonts w:cs="Calibri"/>
          <w:sz w:val="20"/>
          <w:szCs w:val="20"/>
          <w:lang w:val="en-US"/>
        </w:rPr>
      </w:pPr>
      <w:r>
        <w:rPr>
          <w:rFonts w:cs="Calibri"/>
          <w:sz w:val="20"/>
          <w:szCs w:val="20"/>
          <w:lang w:val="en-US"/>
        </w:rPr>
        <w:t>Second module</w:t>
      </w:r>
      <w:r w:rsidRPr="00C81474">
        <w:rPr>
          <w:rFonts w:cs="Calibri"/>
          <w:sz w:val="20"/>
          <w:szCs w:val="20"/>
          <w:lang w:val="en-US"/>
        </w:rPr>
        <w:t xml:space="preserve">: </w:t>
      </w:r>
      <w:r>
        <w:rPr>
          <w:rFonts w:cs="Calibri"/>
          <w:sz w:val="20"/>
          <w:szCs w:val="20"/>
          <w:lang w:val="en-US"/>
        </w:rPr>
        <w:t xml:space="preserve">beginning </w:t>
      </w:r>
      <w:r w:rsidRPr="00C81474">
        <w:rPr>
          <w:rFonts w:cs="Calibri"/>
          <w:sz w:val="20"/>
          <w:szCs w:val="20"/>
          <w:lang w:val="en-US"/>
        </w:rPr>
        <w:t>of June 202</w:t>
      </w:r>
      <w:r>
        <w:rPr>
          <w:rFonts w:cs="Calibri"/>
          <w:sz w:val="20"/>
          <w:szCs w:val="20"/>
          <w:lang w:val="en-US"/>
        </w:rPr>
        <w:t>3</w:t>
      </w:r>
    </w:p>
    <w:p w:rsidR="004845CB" w:rsidRPr="00C81474" w:rsidRDefault="004845CB" w:rsidP="000B1D8D">
      <w:pPr>
        <w:spacing w:line="288" w:lineRule="auto"/>
        <w:rPr>
          <w:rFonts w:cs="Calibri"/>
          <w:sz w:val="20"/>
          <w:szCs w:val="20"/>
          <w:lang w:val="en-US"/>
        </w:rPr>
      </w:pPr>
      <w:r>
        <w:rPr>
          <w:rFonts w:cs="Calibri"/>
          <w:sz w:val="20"/>
          <w:szCs w:val="20"/>
          <w:lang w:val="en-US"/>
        </w:rPr>
        <w:t>Third module</w:t>
      </w:r>
      <w:r w:rsidRPr="00C81474">
        <w:rPr>
          <w:rFonts w:cs="Calibri"/>
          <w:sz w:val="20"/>
          <w:szCs w:val="20"/>
          <w:lang w:val="en-US"/>
        </w:rPr>
        <w:t>: mid-August 202</w:t>
      </w:r>
      <w:r>
        <w:rPr>
          <w:rFonts w:cs="Calibri"/>
          <w:sz w:val="20"/>
          <w:szCs w:val="20"/>
          <w:lang w:val="en-US"/>
        </w:rPr>
        <w:t>3</w:t>
      </w:r>
    </w:p>
    <w:p w:rsidR="004845CB" w:rsidRPr="00C81474" w:rsidRDefault="004845CB" w:rsidP="000B1D8D">
      <w:pPr>
        <w:jc w:val="both"/>
        <w:rPr>
          <w:rFonts w:cs="Calibri"/>
          <w:color w:val="000000"/>
          <w:sz w:val="20"/>
          <w:szCs w:val="20"/>
          <w:lang w:val="en-US"/>
        </w:rPr>
      </w:pPr>
    </w:p>
    <w:p w:rsidR="004845CB" w:rsidRDefault="004845CB" w:rsidP="000B1D8D">
      <w:pPr>
        <w:spacing w:line="288" w:lineRule="auto"/>
        <w:rPr>
          <w:rFonts w:cs="Calibri"/>
          <w:sz w:val="20"/>
          <w:szCs w:val="20"/>
          <w:lang w:val="en-US"/>
        </w:rPr>
      </w:pPr>
      <w:r w:rsidRPr="00C81474">
        <w:rPr>
          <w:rFonts w:cs="Calibri"/>
          <w:sz w:val="20"/>
          <w:szCs w:val="20"/>
          <w:lang w:val="en-US"/>
        </w:rPr>
        <w:t xml:space="preserve">In order to apply, please click here. </w:t>
      </w:r>
    </w:p>
    <w:p w:rsidR="004845CB" w:rsidRDefault="004845CB" w:rsidP="000B1D8D">
      <w:pPr>
        <w:spacing w:line="288" w:lineRule="auto"/>
        <w:rPr>
          <w:rFonts w:cs="Calibri"/>
          <w:sz w:val="20"/>
          <w:szCs w:val="20"/>
          <w:lang w:val="en-US"/>
        </w:rPr>
      </w:pPr>
    </w:p>
    <w:p w:rsidR="004845CB" w:rsidRPr="00533EC7" w:rsidRDefault="004845CB" w:rsidP="000B1D8D">
      <w:pPr>
        <w:spacing w:line="288" w:lineRule="auto"/>
        <w:rPr>
          <w:rFonts w:cs="Calibri"/>
          <w:sz w:val="20"/>
          <w:szCs w:val="20"/>
          <w:u w:val="single"/>
          <w:lang w:val="en-US"/>
        </w:rPr>
      </w:pPr>
      <w:r w:rsidRPr="00533EC7">
        <w:rPr>
          <w:rFonts w:cs="Calibri"/>
          <w:sz w:val="20"/>
          <w:szCs w:val="20"/>
          <w:u w:val="single"/>
          <w:lang w:val="en-US"/>
        </w:rPr>
        <w:t>Selection process:</w:t>
      </w:r>
    </w:p>
    <w:p w:rsidR="004845CB" w:rsidRPr="00C81474" w:rsidRDefault="004845CB" w:rsidP="000B1D8D">
      <w:pPr>
        <w:spacing w:line="288" w:lineRule="auto"/>
        <w:rPr>
          <w:rFonts w:cs="Calibri"/>
          <w:sz w:val="20"/>
          <w:szCs w:val="20"/>
          <w:lang w:val="en-US"/>
        </w:rPr>
      </w:pPr>
      <w:r>
        <w:rPr>
          <w:rFonts w:cs="Calibri"/>
          <w:sz w:val="20"/>
          <w:szCs w:val="20"/>
          <w:lang w:val="en-US"/>
        </w:rPr>
        <w:t>Please, submit your application by the deadline – 20</w:t>
      </w:r>
      <w:r w:rsidRPr="00333841">
        <w:rPr>
          <w:rFonts w:cs="Calibri"/>
          <w:sz w:val="20"/>
          <w:szCs w:val="20"/>
          <w:vertAlign w:val="superscript"/>
          <w:lang w:val="en-US"/>
        </w:rPr>
        <w:t>th</w:t>
      </w:r>
      <w:r>
        <w:rPr>
          <w:rFonts w:cs="Calibri"/>
          <w:sz w:val="20"/>
          <w:szCs w:val="20"/>
          <w:lang w:val="en-US"/>
        </w:rPr>
        <w:t xml:space="preserve"> January. Our jury will review your rough cuts and make a shortlist of projects, which will then be invited for an online interview. Then, we will make the final selection. </w:t>
      </w:r>
    </w:p>
    <w:p w:rsidR="004845CB" w:rsidRPr="00C81474" w:rsidRDefault="004845CB" w:rsidP="000B1D8D">
      <w:pPr>
        <w:spacing w:line="288" w:lineRule="auto"/>
        <w:rPr>
          <w:rFonts w:cs="Calibri"/>
          <w:sz w:val="20"/>
          <w:szCs w:val="20"/>
          <w:lang w:val="en-US"/>
        </w:rPr>
      </w:pPr>
    </w:p>
    <w:p w:rsidR="004845CB" w:rsidRDefault="004845CB" w:rsidP="000B1D8D">
      <w:pPr>
        <w:pStyle w:val="Footer"/>
        <w:rPr>
          <w:rFonts w:cs="Calibri"/>
          <w:sz w:val="20"/>
          <w:szCs w:val="20"/>
          <w:lang w:val="en-GB"/>
        </w:rPr>
      </w:pPr>
      <w:r w:rsidRPr="00C81474">
        <w:rPr>
          <w:rFonts w:cs="Calibri"/>
          <w:sz w:val="20"/>
          <w:szCs w:val="20"/>
          <w:lang w:val="en-GB"/>
        </w:rPr>
        <w:t xml:space="preserve">Official language of the workshop is English. </w:t>
      </w:r>
      <w:r w:rsidRPr="004F6FD4">
        <w:rPr>
          <w:rFonts w:cs="Calibri"/>
          <w:sz w:val="20"/>
          <w:szCs w:val="20"/>
          <w:lang w:val="en-GB"/>
        </w:rPr>
        <w:t xml:space="preserve">All members of the team </w:t>
      </w:r>
      <w:r w:rsidRPr="00C81474">
        <w:rPr>
          <w:rFonts w:cs="Calibri"/>
          <w:b/>
          <w:sz w:val="20"/>
          <w:szCs w:val="20"/>
          <w:u w:val="single"/>
          <w:lang w:val="en-GB"/>
        </w:rPr>
        <w:t xml:space="preserve">must be </w:t>
      </w:r>
      <w:r>
        <w:rPr>
          <w:rFonts w:cs="Calibri"/>
          <w:b/>
          <w:sz w:val="20"/>
          <w:szCs w:val="20"/>
          <w:u w:val="single"/>
          <w:lang w:val="en-GB"/>
        </w:rPr>
        <w:t>fluent</w:t>
      </w:r>
      <w:r w:rsidRPr="00C81474">
        <w:rPr>
          <w:rFonts w:cs="Calibri"/>
          <w:b/>
          <w:sz w:val="20"/>
          <w:szCs w:val="20"/>
          <w:u w:val="single"/>
          <w:lang w:val="en-GB"/>
        </w:rPr>
        <w:t xml:space="preserve"> in English </w:t>
      </w:r>
      <w:r w:rsidRPr="00C81474">
        <w:rPr>
          <w:rFonts w:cs="Calibri"/>
          <w:sz w:val="20"/>
          <w:szCs w:val="20"/>
          <w:lang w:val="en-GB"/>
        </w:rPr>
        <w:t xml:space="preserve">in order to participate.  </w:t>
      </w:r>
    </w:p>
    <w:p w:rsidR="004845CB" w:rsidRDefault="004845CB" w:rsidP="000B1D8D">
      <w:pPr>
        <w:pStyle w:val="Footer"/>
        <w:rPr>
          <w:rFonts w:cs="Calibri"/>
          <w:sz w:val="20"/>
          <w:szCs w:val="20"/>
          <w:lang w:val="en-GB"/>
        </w:rPr>
      </w:pPr>
    </w:p>
    <w:p w:rsidR="004845CB" w:rsidRPr="00C81474" w:rsidRDefault="004845CB" w:rsidP="000B1D8D">
      <w:pPr>
        <w:pStyle w:val="Footer"/>
        <w:rPr>
          <w:rFonts w:cs="Calibri"/>
          <w:sz w:val="20"/>
          <w:szCs w:val="20"/>
          <w:lang w:val="en-GB"/>
        </w:rPr>
      </w:pPr>
      <w:r w:rsidRPr="004F6FD4">
        <w:rPr>
          <w:rFonts w:cs="Calibri"/>
          <w:sz w:val="20"/>
          <w:szCs w:val="20"/>
          <w:lang w:val="en-GB"/>
        </w:rPr>
        <w:t xml:space="preserve">Chosen participants must be present at all </w:t>
      </w:r>
      <w:r>
        <w:rPr>
          <w:rFonts w:cs="Calibri"/>
          <w:sz w:val="20"/>
          <w:szCs w:val="20"/>
          <w:lang w:val="en-GB"/>
        </w:rPr>
        <w:t>projects</w:t>
      </w:r>
      <w:r w:rsidRPr="004F6FD4">
        <w:rPr>
          <w:rFonts w:cs="Calibri"/>
          <w:sz w:val="20"/>
          <w:szCs w:val="20"/>
          <w:lang w:val="en-GB"/>
        </w:rPr>
        <w:t>‘</w:t>
      </w:r>
      <w:r>
        <w:rPr>
          <w:rFonts w:cs="Calibri"/>
          <w:sz w:val="20"/>
          <w:szCs w:val="20"/>
          <w:lang w:val="en-GB"/>
        </w:rPr>
        <w:t xml:space="preserve"> </w:t>
      </w:r>
      <w:r w:rsidRPr="004F6FD4">
        <w:rPr>
          <w:rFonts w:cs="Calibri"/>
          <w:sz w:val="20"/>
          <w:szCs w:val="20"/>
          <w:lang w:val="en-GB"/>
        </w:rPr>
        <w:t>sessions.</w:t>
      </w:r>
    </w:p>
    <w:p w:rsidR="004845CB" w:rsidRPr="00C81474" w:rsidRDefault="004845CB" w:rsidP="000B1D8D">
      <w:pPr>
        <w:spacing w:line="288" w:lineRule="auto"/>
        <w:rPr>
          <w:rFonts w:cs="Calibri"/>
          <w:sz w:val="20"/>
          <w:szCs w:val="20"/>
          <w:lang w:val="en-GB"/>
        </w:rPr>
      </w:pPr>
    </w:p>
    <w:p w:rsidR="004845CB" w:rsidRPr="00C81474" w:rsidRDefault="004845CB" w:rsidP="000B1D8D">
      <w:pPr>
        <w:spacing w:line="288" w:lineRule="auto"/>
        <w:rPr>
          <w:rFonts w:cs="Calibri"/>
          <w:sz w:val="20"/>
          <w:szCs w:val="20"/>
          <w:lang w:val="en-US"/>
        </w:rPr>
      </w:pPr>
      <w:r w:rsidRPr="00C81474">
        <w:rPr>
          <w:rFonts w:cs="Calibri"/>
          <w:sz w:val="20"/>
          <w:szCs w:val="20"/>
          <w:lang w:val="en-US"/>
        </w:rPr>
        <w:t>We are looking forward to receiving your projects!</w:t>
      </w:r>
    </w:p>
    <w:p w:rsidR="004845CB" w:rsidRPr="00C81474" w:rsidRDefault="004845CB" w:rsidP="000B1D8D">
      <w:pPr>
        <w:spacing w:line="288" w:lineRule="auto"/>
        <w:rPr>
          <w:rFonts w:cs="Calibri"/>
          <w:sz w:val="20"/>
          <w:szCs w:val="20"/>
          <w:lang w:val="en-US"/>
        </w:rPr>
      </w:pPr>
    </w:p>
    <w:p w:rsidR="004845CB" w:rsidRPr="00C81474" w:rsidRDefault="004845CB" w:rsidP="000B1D8D">
      <w:pPr>
        <w:spacing w:line="288" w:lineRule="auto"/>
        <w:rPr>
          <w:rFonts w:cs="Calibri"/>
          <w:sz w:val="20"/>
          <w:szCs w:val="20"/>
          <w:lang w:val="en-US"/>
        </w:rPr>
      </w:pPr>
      <w:r w:rsidRPr="00C81474">
        <w:rPr>
          <w:rFonts w:cs="Calibri"/>
          <w:sz w:val="20"/>
          <w:szCs w:val="20"/>
          <w:lang w:val="en-US"/>
        </w:rPr>
        <w:t>If you have any questions, please contact:</w:t>
      </w:r>
    </w:p>
    <w:p w:rsidR="004845CB" w:rsidRPr="00C81474" w:rsidRDefault="004845CB" w:rsidP="000B1D8D">
      <w:pPr>
        <w:spacing w:line="288" w:lineRule="auto"/>
        <w:rPr>
          <w:rFonts w:cs="Calibri"/>
          <w:sz w:val="20"/>
          <w:szCs w:val="20"/>
          <w:lang w:val="en-GB"/>
        </w:rPr>
      </w:pPr>
      <w:r w:rsidRPr="00C81474">
        <w:rPr>
          <w:rFonts w:cs="Calibri"/>
          <w:sz w:val="20"/>
          <w:szCs w:val="20"/>
          <w:lang w:val="en-GB"/>
        </w:rPr>
        <w:t xml:space="preserve">Neda at </w:t>
      </w:r>
      <w:hyperlink r:id="rId9" w:history="1">
        <w:r w:rsidRPr="00C81474">
          <w:rPr>
            <w:rStyle w:val="Hyperlink"/>
            <w:rFonts w:cs="Calibri"/>
            <w:sz w:val="20"/>
            <w:szCs w:val="20"/>
            <w:lang w:val="en-GB"/>
          </w:rPr>
          <w:t>email@bdcwebsite.com</w:t>
        </w:r>
      </w:hyperlink>
    </w:p>
    <w:p w:rsidR="004845CB" w:rsidRDefault="004845CB">
      <w:pPr>
        <w:rPr>
          <w:rFonts w:cs="Calibri"/>
          <w:sz w:val="20"/>
          <w:szCs w:val="20"/>
          <w:lang w:val="en-US"/>
        </w:rPr>
      </w:pPr>
    </w:p>
    <w:sectPr w:rsidR="004845CB" w:rsidSect="00DB30C9">
      <w:headerReference w:type="default" r:id="rId10"/>
      <w:pgSz w:w="11906" w:h="16838"/>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5CB" w:rsidRDefault="004845CB" w:rsidP="00053A54">
      <w:r>
        <w:separator/>
      </w:r>
    </w:p>
  </w:endnote>
  <w:endnote w:type="continuationSeparator" w:id="0">
    <w:p w:rsidR="004845CB" w:rsidRDefault="004845CB" w:rsidP="00053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5CB" w:rsidRDefault="004845CB" w:rsidP="00053A54">
      <w:r>
        <w:separator/>
      </w:r>
    </w:p>
  </w:footnote>
  <w:footnote w:type="continuationSeparator" w:id="0">
    <w:p w:rsidR="004845CB" w:rsidRDefault="004845CB" w:rsidP="00053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5CB" w:rsidRPr="00C81474" w:rsidRDefault="004845CB" w:rsidP="00053A54">
    <w:pPr>
      <w:rPr>
        <w:rFonts w:cs="Calibri"/>
        <w:sz w:val="20"/>
        <w:szCs w:val="20"/>
        <w:lang w:val="en-US"/>
      </w:rPr>
    </w:pPr>
    <w:r>
      <w:rPr>
        <w:rFonts w:cs="Calibri"/>
        <w:sz w:val="20"/>
        <w:szCs w:val="20"/>
        <w:lang w:val="en-US"/>
      </w:rPr>
      <w:t>Docu Rough Cut Boutique is co-financed by Creative Europe MEDIA!</w:t>
    </w:r>
  </w:p>
  <w:p w:rsidR="004845CB" w:rsidRDefault="004845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E6A51"/>
    <w:multiLevelType w:val="hybridMultilevel"/>
    <w:tmpl w:val="E272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1D8D"/>
    <w:rsid w:val="000011B0"/>
    <w:rsid w:val="00004512"/>
    <w:rsid w:val="00053A54"/>
    <w:rsid w:val="000867A7"/>
    <w:rsid w:val="000B1D8D"/>
    <w:rsid w:val="000B2DEB"/>
    <w:rsid w:val="000D5298"/>
    <w:rsid w:val="000E2B2C"/>
    <w:rsid w:val="00137519"/>
    <w:rsid w:val="001B6237"/>
    <w:rsid w:val="002A2257"/>
    <w:rsid w:val="00302065"/>
    <w:rsid w:val="00330C60"/>
    <w:rsid w:val="00333841"/>
    <w:rsid w:val="00401E2F"/>
    <w:rsid w:val="00431A6E"/>
    <w:rsid w:val="00454489"/>
    <w:rsid w:val="004623D5"/>
    <w:rsid w:val="004639E5"/>
    <w:rsid w:val="00474D1C"/>
    <w:rsid w:val="00480252"/>
    <w:rsid w:val="00483858"/>
    <w:rsid w:val="004845CB"/>
    <w:rsid w:val="004E715F"/>
    <w:rsid w:val="004F4D8E"/>
    <w:rsid w:val="004F6FD4"/>
    <w:rsid w:val="00524D2E"/>
    <w:rsid w:val="00533EC7"/>
    <w:rsid w:val="00582070"/>
    <w:rsid w:val="00597B46"/>
    <w:rsid w:val="005B6274"/>
    <w:rsid w:val="0062278C"/>
    <w:rsid w:val="006E1DB4"/>
    <w:rsid w:val="006F2F6D"/>
    <w:rsid w:val="007431AD"/>
    <w:rsid w:val="007958BF"/>
    <w:rsid w:val="00811B49"/>
    <w:rsid w:val="00874970"/>
    <w:rsid w:val="0092450D"/>
    <w:rsid w:val="00A05D1C"/>
    <w:rsid w:val="00A902D0"/>
    <w:rsid w:val="00AD19E2"/>
    <w:rsid w:val="00AD2833"/>
    <w:rsid w:val="00AE432B"/>
    <w:rsid w:val="00AF313D"/>
    <w:rsid w:val="00B1324D"/>
    <w:rsid w:val="00B41F2B"/>
    <w:rsid w:val="00C569B8"/>
    <w:rsid w:val="00C81474"/>
    <w:rsid w:val="00DB30C9"/>
    <w:rsid w:val="00E13EA6"/>
    <w:rsid w:val="00EE38CD"/>
    <w:rsid w:val="00F12CDF"/>
    <w:rsid w:val="00F7052F"/>
    <w:rsid w:val="00FA72E7"/>
    <w:rsid w:val="00FB1C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D8D"/>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1D8D"/>
    <w:rPr>
      <w:rFonts w:cs="Times New Roman"/>
      <w:color w:val="0000FF"/>
      <w:u w:val="single"/>
    </w:rPr>
  </w:style>
  <w:style w:type="paragraph" w:styleId="Footer">
    <w:name w:val="footer"/>
    <w:basedOn w:val="Normal"/>
    <w:link w:val="FooterChar"/>
    <w:uiPriority w:val="99"/>
    <w:rsid w:val="000B1D8D"/>
    <w:pPr>
      <w:tabs>
        <w:tab w:val="center" w:pos="4536"/>
        <w:tab w:val="right" w:pos="9072"/>
      </w:tabs>
    </w:pPr>
  </w:style>
  <w:style w:type="character" w:customStyle="1" w:styleId="FooterChar">
    <w:name w:val="Footer Char"/>
    <w:basedOn w:val="DefaultParagraphFont"/>
    <w:link w:val="Footer"/>
    <w:uiPriority w:val="99"/>
    <w:locked/>
    <w:rsid w:val="000B1D8D"/>
    <w:rPr>
      <w:rFonts w:ascii="Calibri" w:eastAsia="Times New Roman" w:hAnsi="Calibri" w:cs="Times New Roman"/>
      <w:sz w:val="24"/>
      <w:szCs w:val="24"/>
      <w:lang w:val="nl-NL" w:eastAsia="nl-NL"/>
    </w:rPr>
  </w:style>
  <w:style w:type="character" w:customStyle="1" w:styleId="UnresolvedMention1">
    <w:name w:val="Unresolved Mention1"/>
    <w:basedOn w:val="DefaultParagraphFont"/>
    <w:uiPriority w:val="99"/>
    <w:semiHidden/>
    <w:rsid w:val="00C81474"/>
    <w:rPr>
      <w:rFonts w:cs="Times New Roman"/>
      <w:color w:val="605E5C"/>
      <w:shd w:val="clear" w:color="auto" w:fill="E1DFDD"/>
    </w:rPr>
  </w:style>
  <w:style w:type="paragraph" w:styleId="Header">
    <w:name w:val="header"/>
    <w:basedOn w:val="Normal"/>
    <w:link w:val="HeaderChar"/>
    <w:uiPriority w:val="99"/>
    <w:rsid w:val="00053A54"/>
    <w:pPr>
      <w:tabs>
        <w:tab w:val="center" w:pos="4680"/>
        <w:tab w:val="right" w:pos="9360"/>
      </w:tabs>
    </w:pPr>
  </w:style>
  <w:style w:type="character" w:customStyle="1" w:styleId="HeaderChar">
    <w:name w:val="Header Char"/>
    <w:basedOn w:val="DefaultParagraphFont"/>
    <w:link w:val="Header"/>
    <w:uiPriority w:val="99"/>
    <w:locked/>
    <w:rsid w:val="00053A54"/>
    <w:rPr>
      <w:rFonts w:ascii="Calibri" w:eastAsia="Times New Roman" w:hAnsi="Calibri" w:cs="Times New Roman"/>
      <w:sz w:val="24"/>
      <w:szCs w:val="24"/>
      <w:lang w:val="nl-NL" w:eastAsia="nl-NL"/>
    </w:rPr>
  </w:style>
</w:styles>
</file>

<file path=word/webSettings.xml><?xml version="1.0" encoding="utf-8"?>
<w:webSettings xmlns:r="http://schemas.openxmlformats.org/officeDocument/2006/relationships" xmlns:w="http://schemas.openxmlformats.org/wordprocessingml/2006/main">
  <w:divs>
    <w:div w:id="157232667">
      <w:marLeft w:val="0"/>
      <w:marRight w:val="0"/>
      <w:marTop w:val="0"/>
      <w:marBottom w:val="0"/>
      <w:divBdr>
        <w:top w:val="none" w:sz="0" w:space="0" w:color="auto"/>
        <w:left w:val="none" w:sz="0" w:space="0" w:color="auto"/>
        <w:bottom w:val="none" w:sz="0" w:space="0" w:color="auto"/>
        <w:right w:val="none" w:sz="0" w:space="0" w:color="auto"/>
      </w:divBdr>
    </w:div>
    <w:div w:id="1572326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mail@bdcweb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564</Words>
  <Characters>3221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Maša Marković</dc:creator>
  <cp:keywords/>
  <dc:description/>
  <cp:lastModifiedBy>USER</cp:lastModifiedBy>
  <cp:revision>2</cp:revision>
  <dcterms:created xsi:type="dcterms:W3CDTF">2023-01-08T16:13:00Z</dcterms:created>
  <dcterms:modified xsi:type="dcterms:W3CDTF">2023-01-08T16:13:00Z</dcterms:modified>
</cp:coreProperties>
</file>