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E771" w14:textId="00396CD3" w:rsidR="00F25E25" w:rsidRDefault="00F25E25" w:rsidP="00AE3343">
      <w:pPr>
        <w:pStyle w:val="NoSpacing"/>
        <w:ind w:left="-9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30243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E1DD61" wp14:editId="28F6ADCD">
            <wp:extent cx="457200" cy="914400"/>
            <wp:effectExtent l="0" t="0" r="0" b="0"/>
            <wp:docPr id="1" name="Picture 1" descr="http://we2.cekos.com/ce/faces/servlet/gifimage?07797801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2.cekos.com/ce/faces/servlet/gifimage?07797801-06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B929685" w14:textId="6D141F1C" w:rsidR="00F25E25" w:rsidRDefault="00F25E25" w:rsidP="00F25E2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</w:t>
      </w:r>
      <w:r w:rsidR="00302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01A53633" w14:textId="37951359" w:rsidR="00F25E25" w:rsidRDefault="00F25E25" w:rsidP="00F25E2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</w:t>
      </w:r>
      <w:r w:rsidR="00302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МИНИСТАРСТВО КУЛТУРЕ </w:t>
      </w:r>
    </w:p>
    <w:p w14:paraId="3A1CF9C0" w14:textId="77777777" w:rsidR="00F25E25" w:rsidRDefault="00F25E25" w:rsidP="00F25E25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Београд, Влајковићева 3</w:t>
      </w:r>
    </w:p>
    <w:p w14:paraId="04A60F93" w14:textId="7192A586" w:rsidR="00F25E25" w:rsidRDefault="00F25E25" w:rsidP="00F25E25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302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8F5DC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0236E">
        <w:rPr>
          <w:rFonts w:ascii="Times New Roman" w:hAnsi="Times New Roman" w:cs="Times New Roman"/>
          <w:b/>
          <w:sz w:val="24"/>
          <w:szCs w:val="24"/>
        </w:rPr>
        <w:t>642-01</w:t>
      </w:r>
      <w:r w:rsidR="00607FD0">
        <w:rPr>
          <w:rFonts w:ascii="Times New Roman" w:hAnsi="Times New Roman" w:cs="Times New Roman"/>
          <w:b/>
          <w:sz w:val="24"/>
          <w:szCs w:val="24"/>
        </w:rPr>
        <w:t>-15</w:t>
      </w:r>
      <w:r w:rsidR="008F5DCD">
        <w:rPr>
          <w:rFonts w:ascii="Times New Roman" w:hAnsi="Times New Roman" w:cs="Times New Roman"/>
          <w:b/>
          <w:sz w:val="24"/>
          <w:szCs w:val="24"/>
          <w:lang w:val="sr-Cyrl-CS"/>
        </w:rPr>
        <w:t>/2023-05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  <w:t xml:space="preserve">          </w:t>
      </w:r>
    </w:p>
    <w:p w14:paraId="71B02AA7" w14:textId="138A9EF5" w:rsidR="00F25E25" w:rsidRDefault="00F25E25" w:rsidP="00F25E2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36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023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април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2023.</w:t>
      </w:r>
      <w:r w:rsidR="00302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14:paraId="0E6147F9" w14:textId="77777777" w:rsidR="00F25E25" w:rsidRDefault="00F25E25" w:rsidP="00F25E2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512E64F" w14:textId="77777777" w:rsidR="00CC7C32" w:rsidRDefault="00F25E25" w:rsidP="00CC7C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23. став 2. и </w:t>
      </w:r>
      <w:r w:rsidR="00584361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56. Закона о државној управи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РС” бр.</w:t>
      </w:r>
      <w:r>
        <w:rPr>
          <w:rFonts w:ascii="Times New Roman" w:hAnsi="Times New Roman" w:cs="Times New Roman"/>
          <w:sz w:val="24"/>
          <w:szCs w:val="24"/>
        </w:rPr>
        <w:t xml:space="preserve"> 79/05, 101/07, 95/10,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99/14, </w:t>
      </w:r>
      <w:r>
        <w:rPr>
          <w:rFonts w:ascii="Times New Roman" w:hAnsi="Times New Roman" w:cs="Times New Roman"/>
          <w:sz w:val="24"/>
          <w:szCs w:val="24"/>
        </w:rPr>
        <w:t>30/18 и 47/18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F5DCD">
        <w:rPr>
          <w:rFonts w:ascii="Times New Roman" w:hAnsi="Times New Roman" w:cs="Times New Roman"/>
          <w:sz w:val="24"/>
          <w:szCs w:val="24"/>
        </w:rPr>
        <w:t xml:space="preserve"> </w:t>
      </w:r>
      <w:r w:rsidR="008E611F">
        <w:rPr>
          <w:rFonts w:ascii="Times New Roman" w:hAnsi="Times New Roman" w:cs="Times New Roman"/>
          <w:sz w:val="24"/>
          <w:szCs w:val="24"/>
          <w:lang w:val="sr-Cyrl-RS"/>
        </w:rPr>
        <w:t xml:space="preserve">и Закључка Владе 05 број: </w:t>
      </w:r>
      <w:r w:rsidR="008F5DCD">
        <w:rPr>
          <w:rFonts w:ascii="Times New Roman" w:hAnsi="Times New Roman" w:cs="Times New Roman"/>
          <w:sz w:val="24"/>
          <w:szCs w:val="24"/>
          <w:lang w:val="sr-Cyrl-RS"/>
        </w:rPr>
        <w:t>642-490/</w:t>
      </w:r>
      <w:proofErr w:type="gramStart"/>
      <w:r w:rsidR="008F5DCD">
        <w:rPr>
          <w:rFonts w:ascii="Times New Roman" w:hAnsi="Times New Roman" w:cs="Times New Roman"/>
          <w:sz w:val="24"/>
          <w:szCs w:val="24"/>
          <w:lang w:val="sr-Cyrl-RS"/>
        </w:rPr>
        <w:t xml:space="preserve">2023 </w:t>
      </w:r>
      <w:r w:rsidR="008E611F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proofErr w:type="gramEnd"/>
      <w:r w:rsidR="008E61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5DCD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8E611F">
        <w:rPr>
          <w:rFonts w:ascii="Times New Roman" w:hAnsi="Times New Roman" w:cs="Times New Roman"/>
          <w:sz w:val="24"/>
          <w:szCs w:val="24"/>
          <w:lang w:val="sr-Cyrl-RS"/>
        </w:rPr>
        <w:t>фебруара 2023.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потпредседник Владе и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министар културе доноси</w:t>
      </w:r>
    </w:p>
    <w:p w14:paraId="011A5027" w14:textId="77777777" w:rsidR="00CC7C32" w:rsidRPr="00CC7C32" w:rsidRDefault="00CC7C32" w:rsidP="00CC7C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818769" w14:textId="77777777" w:rsidR="00F25E25" w:rsidRDefault="00F25E25" w:rsidP="00F25E2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ОДЛУКУ</w:t>
      </w:r>
    </w:p>
    <w:p w14:paraId="1CE26B92" w14:textId="0FDFA679" w:rsidR="009C58D9" w:rsidRPr="007B5D41" w:rsidRDefault="005B0AB8" w:rsidP="007B5D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D6486C">
        <w:rPr>
          <w:rFonts w:ascii="Times New Roman" w:hAnsi="Times New Roman" w:cs="Times New Roman"/>
          <w:sz w:val="24"/>
          <w:szCs w:val="24"/>
          <w:lang w:val="sr-Cyrl-CS"/>
        </w:rPr>
        <w:t>УСВАЈА СЕ</w:t>
      </w:r>
      <w:r w:rsidR="008E611F" w:rsidRPr="00D648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58D9" w:rsidRPr="00D6486C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датума </w:t>
      </w:r>
      <w:r w:rsidR="00D6486C">
        <w:rPr>
          <w:rFonts w:ascii="Times New Roman" w:hAnsi="Times New Roman" w:cs="Times New Roman"/>
          <w:sz w:val="24"/>
          <w:szCs w:val="24"/>
          <w:lang w:val="sr-Cyrl-CS"/>
        </w:rPr>
        <w:t xml:space="preserve">и динамике расписивања </w:t>
      </w:r>
      <w:r w:rsidR="008E611F" w:rsidRPr="00D6486C">
        <w:rPr>
          <w:rFonts w:ascii="Times New Roman" w:hAnsi="Times New Roman" w:cs="Times New Roman"/>
          <w:sz w:val="24"/>
          <w:szCs w:val="24"/>
          <w:lang w:val="sr-Cyrl-CS"/>
        </w:rPr>
        <w:t>јавних конкурса за финансирање и суфинансирање пројеката</w:t>
      </w:r>
      <w:r w:rsidR="0030243B" w:rsidRPr="00D648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58D9" w:rsidRPr="00D6486C">
        <w:rPr>
          <w:rFonts w:ascii="Times New Roman" w:hAnsi="Times New Roman" w:cs="Times New Roman"/>
          <w:sz w:val="24"/>
          <w:szCs w:val="24"/>
          <w:lang w:val="sr-Cyrl-CS"/>
        </w:rPr>
        <w:t xml:space="preserve">у кинематографији у 2023. години </w:t>
      </w:r>
      <w:r w:rsidR="00D6486C" w:rsidRPr="00D6486C">
        <w:rPr>
          <w:rFonts w:ascii="Times New Roman" w:hAnsi="Times New Roman" w:cs="Times New Roman"/>
          <w:sz w:val="24"/>
          <w:szCs w:val="24"/>
          <w:lang w:val="sr-Cyrl-CS"/>
        </w:rPr>
        <w:t>„Пролећни циклус“</w:t>
      </w:r>
      <w:r w:rsidR="00D648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E08AC">
        <w:rPr>
          <w:rFonts w:ascii="Times New Roman" w:hAnsi="Times New Roman" w:cs="Times New Roman"/>
          <w:sz w:val="24"/>
          <w:szCs w:val="24"/>
          <w:lang w:val="sr-Cyrl-CS"/>
        </w:rPr>
        <w:t xml:space="preserve">у износу од 511.000.000,00 динара, </w:t>
      </w:r>
      <w:r w:rsidR="007B5D41" w:rsidRPr="00D6486C">
        <w:rPr>
          <w:rFonts w:ascii="Times New Roman" w:hAnsi="Times New Roman" w:cs="Times New Roman"/>
          <w:sz w:val="24"/>
          <w:szCs w:val="24"/>
          <w:lang w:val="sr-Cyrl-CS"/>
        </w:rPr>
        <w:t>утврђени</w:t>
      </w:r>
      <w:r w:rsidR="007B5D41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7B5D41" w:rsidRPr="00D6486C">
        <w:rPr>
          <w:rFonts w:ascii="Times New Roman" w:hAnsi="Times New Roman" w:cs="Times New Roman"/>
          <w:sz w:val="24"/>
          <w:szCs w:val="24"/>
          <w:lang w:val="sr-Cyrl-CS"/>
        </w:rPr>
        <w:t xml:space="preserve"> Календа</w:t>
      </w:r>
      <w:r w:rsidR="007B5D41">
        <w:rPr>
          <w:rFonts w:ascii="Times New Roman" w:hAnsi="Times New Roman" w:cs="Times New Roman"/>
          <w:sz w:val="24"/>
          <w:szCs w:val="24"/>
          <w:lang w:val="sr-Cyrl-CS"/>
        </w:rPr>
        <w:t>ром објављивања јавних конкурса.</w:t>
      </w:r>
    </w:p>
    <w:p w14:paraId="4DB3D7EF" w14:textId="67ACEE8E" w:rsidR="007B5D41" w:rsidRPr="007B5D41" w:rsidRDefault="005B0AB8" w:rsidP="007B5D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 СЕ 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 xml:space="preserve">расписивање </w:t>
      </w:r>
      <w:r w:rsidR="008E611F" w:rsidRPr="00EF7420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D6486C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8E611F" w:rsidRPr="00EF7420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34A6C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A3000B" w:rsidRPr="00234A6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234A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априла 2023. године</w:t>
      </w:r>
      <w:r w:rsidR="00A3000B">
        <w:rPr>
          <w:rFonts w:ascii="Times New Roman" w:hAnsi="Times New Roman" w:cs="Times New Roman"/>
          <w:sz w:val="24"/>
          <w:szCs w:val="24"/>
          <w:lang w:val="sr-Cyrl-CS"/>
        </w:rPr>
        <w:t xml:space="preserve"> у дневном листу који има територијалну покривеност над целом Републиком,</w:t>
      </w:r>
      <w:r w:rsidR="009929F4">
        <w:rPr>
          <w:rFonts w:ascii="Times New Roman" w:hAnsi="Times New Roman" w:cs="Times New Roman"/>
          <w:sz w:val="24"/>
          <w:szCs w:val="24"/>
          <w:lang w:val="sr-Cyrl-CS"/>
        </w:rPr>
        <w:t xml:space="preserve"> у следећим конкурсним категоријама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: С</w:t>
      </w:r>
      <w:r>
        <w:rPr>
          <w:rFonts w:ascii="Times New Roman" w:hAnsi="Times New Roman" w:cs="Times New Roman"/>
          <w:sz w:val="24"/>
          <w:szCs w:val="24"/>
          <w:lang w:val="sr-Cyrl-CS"/>
        </w:rPr>
        <w:t>уфинасирање производ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ње студентских завршних филмова; С</w:t>
      </w:r>
      <w:r>
        <w:rPr>
          <w:rFonts w:ascii="Times New Roman" w:hAnsi="Times New Roman" w:cs="Times New Roman"/>
          <w:sz w:val="24"/>
          <w:szCs w:val="24"/>
          <w:lang w:val="sr-Cyrl-CS"/>
        </w:rPr>
        <w:t>уфинасирање дистрибуције домаћих дугометражних игр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аних филмова у Републици Србији; Ф</w:t>
      </w:r>
      <w:r>
        <w:rPr>
          <w:rFonts w:ascii="Times New Roman" w:hAnsi="Times New Roman" w:cs="Times New Roman"/>
          <w:sz w:val="24"/>
          <w:szCs w:val="24"/>
          <w:lang w:val="sr-Cyrl-CS"/>
        </w:rPr>
        <w:t>инансирање унапређе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ња и развоја филмских сценарија; С</w:t>
      </w:r>
      <w:r>
        <w:rPr>
          <w:rFonts w:ascii="Times New Roman" w:hAnsi="Times New Roman" w:cs="Times New Roman"/>
          <w:sz w:val="24"/>
          <w:szCs w:val="24"/>
          <w:lang w:val="sr-Cyrl-CS"/>
        </w:rPr>
        <w:t>уфинасирање производње домаћих д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угометражних играних филмова и С</w:t>
      </w:r>
      <w:r>
        <w:rPr>
          <w:rFonts w:ascii="Times New Roman" w:hAnsi="Times New Roman" w:cs="Times New Roman"/>
          <w:sz w:val="24"/>
          <w:szCs w:val="24"/>
          <w:lang w:val="sr-Cyrl-CS"/>
        </w:rPr>
        <w:t>уфинансирање производње мањинских копродукција.</w:t>
      </w:r>
    </w:p>
    <w:p w14:paraId="7772025E" w14:textId="27EC25FD" w:rsidR="007B5D41" w:rsidRPr="007B5D41" w:rsidRDefault="00234A6C" w:rsidP="007B5D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ОДОБРАВА СЕ расписивање јавних</w:t>
      </w:r>
      <w:r w:rsidR="00A3000B"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конкурса </w:t>
      </w:r>
      <w:r w:rsidR="00A3000B" w:rsidRPr="00234A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12. априла 2023. године </w:t>
      </w:r>
      <w:r w:rsidR="00A3000B"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у дневном листу који има територијалну покривеност над целом Републиком, </w:t>
      </w:r>
      <w:r w:rsidR="009929F4">
        <w:rPr>
          <w:rFonts w:ascii="Times New Roman" w:hAnsi="Times New Roman" w:cs="Times New Roman"/>
          <w:sz w:val="24"/>
          <w:szCs w:val="24"/>
          <w:lang w:val="sr-Cyrl-CS"/>
        </w:rPr>
        <w:t xml:space="preserve"> у следећим конкурсним категоријама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929F4"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A3000B"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уфинасирање развоја пројеката домаћих дугометражних </w:t>
      </w:r>
      <w:r>
        <w:rPr>
          <w:rFonts w:ascii="Times New Roman" w:hAnsi="Times New Roman" w:cs="Times New Roman"/>
          <w:sz w:val="24"/>
          <w:szCs w:val="24"/>
          <w:lang w:val="sr-Cyrl-CS"/>
        </w:rPr>
        <w:t>играних и документарних филмова; С</w:t>
      </w:r>
      <w:r w:rsidR="00A3000B" w:rsidRPr="005B59E5">
        <w:rPr>
          <w:rFonts w:ascii="Times New Roman" w:hAnsi="Times New Roman" w:cs="Times New Roman"/>
          <w:sz w:val="24"/>
          <w:szCs w:val="24"/>
          <w:lang w:val="sr-Cyrl-CS"/>
        </w:rPr>
        <w:t>уфинасирање</w:t>
      </w:r>
      <w:r w:rsidR="00812DFD"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00B"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производње домаћих </w:t>
      </w:r>
      <w:r>
        <w:rPr>
          <w:rFonts w:ascii="Times New Roman" w:hAnsi="Times New Roman" w:cs="Times New Roman"/>
          <w:sz w:val="24"/>
          <w:szCs w:val="24"/>
          <w:lang w:val="sr-Cyrl-CS"/>
        </w:rPr>
        <w:t>краткометражних играних филмова; С</w:t>
      </w:r>
      <w:r w:rsidR="00A3000B" w:rsidRPr="005B59E5">
        <w:rPr>
          <w:rFonts w:ascii="Times New Roman" w:hAnsi="Times New Roman" w:cs="Times New Roman"/>
          <w:sz w:val="24"/>
          <w:szCs w:val="24"/>
          <w:lang w:val="sr-Cyrl-CS"/>
        </w:rPr>
        <w:t>уфинасирање производње</w:t>
      </w:r>
      <w:r w:rsidR="00AA7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2DFD"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домаћих дугометражних </w:t>
      </w:r>
      <w:r w:rsidR="00A3000B" w:rsidRPr="005B59E5">
        <w:rPr>
          <w:rFonts w:ascii="Times New Roman" w:hAnsi="Times New Roman" w:cs="Times New Roman"/>
          <w:sz w:val="24"/>
          <w:szCs w:val="24"/>
          <w:lang w:val="sr-Cyrl-CS"/>
        </w:rPr>
        <w:t>документарних филмова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; С</w:t>
      </w:r>
      <w:r w:rsidR="00812DFD" w:rsidRPr="005B59E5">
        <w:rPr>
          <w:rFonts w:ascii="Times New Roman" w:hAnsi="Times New Roman" w:cs="Times New Roman"/>
          <w:sz w:val="24"/>
          <w:szCs w:val="24"/>
          <w:lang w:val="sr-Cyrl-CS"/>
        </w:rPr>
        <w:t>уфинасирање производње  домаћих краткометражних документарних филмова</w:t>
      </w:r>
      <w:r w:rsidR="005B59E5"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812DFD" w:rsidRPr="005B59E5">
        <w:rPr>
          <w:rFonts w:ascii="Times New Roman" w:hAnsi="Times New Roman" w:cs="Times New Roman"/>
          <w:sz w:val="24"/>
          <w:szCs w:val="24"/>
          <w:lang w:val="sr-Cyrl-CS"/>
        </w:rPr>
        <w:t>уфинасирање жанровски одређених домаћих дугометражних играних филмова са комерцијалним потенцијалом (комерцијални репертоарски филм).</w:t>
      </w:r>
    </w:p>
    <w:p w14:paraId="67532B22" w14:textId="0F29FDF0" w:rsidR="007B5D41" w:rsidRPr="007B5D41" w:rsidRDefault="00812DFD" w:rsidP="007B5D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 СЕ 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расписивање јавних</w:t>
      </w:r>
      <w:r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конкурса </w:t>
      </w:r>
      <w:r w:rsidRPr="00234A6C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5B59E5" w:rsidRPr="00234A6C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234A6C">
        <w:rPr>
          <w:rFonts w:ascii="Times New Roman" w:hAnsi="Times New Roman" w:cs="Times New Roman"/>
          <w:b/>
          <w:sz w:val="24"/>
          <w:szCs w:val="24"/>
          <w:lang w:val="sr-Cyrl-CS"/>
        </w:rPr>
        <w:t>. априла 2023. године</w:t>
      </w:r>
      <w:r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 у дневном листу који има територијалну покривеност над целом Републиком,</w:t>
      </w:r>
      <w:r w:rsidR="009929F4">
        <w:rPr>
          <w:rFonts w:ascii="Times New Roman" w:hAnsi="Times New Roman" w:cs="Times New Roman"/>
          <w:sz w:val="24"/>
          <w:szCs w:val="24"/>
          <w:lang w:val="sr-Cyrl-CS"/>
        </w:rPr>
        <w:t xml:space="preserve"> у следећим конкурсним категоријама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B5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B59E5" w:rsidRPr="005B59E5">
        <w:rPr>
          <w:rFonts w:ascii="Times New Roman" w:hAnsi="Times New Roman" w:cs="Times New Roman"/>
          <w:sz w:val="24"/>
          <w:szCs w:val="24"/>
          <w:lang w:val="sr-Cyrl-CS"/>
        </w:rPr>
        <w:t>уфинасирање производње домаћих дугометражних д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ебитантских играних филмова; С</w:t>
      </w:r>
      <w:r w:rsidR="005B59E5" w:rsidRPr="005B59E5">
        <w:rPr>
          <w:rFonts w:ascii="Times New Roman" w:hAnsi="Times New Roman" w:cs="Times New Roman"/>
          <w:sz w:val="24"/>
          <w:szCs w:val="24"/>
          <w:lang w:val="sr-Cyrl-CS"/>
        </w:rPr>
        <w:t>уфинасирање производње домаћих дугометражних филмова</w:t>
      </w:r>
      <w:r w:rsidR="005B59E5">
        <w:rPr>
          <w:rFonts w:ascii="Times New Roman" w:hAnsi="Times New Roman" w:cs="Times New Roman"/>
          <w:sz w:val="24"/>
          <w:szCs w:val="24"/>
          <w:lang w:val="sr-Cyrl-CS"/>
        </w:rPr>
        <w:t xml:space="preserve"> са национал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ном темом;</w:t>
      </w:r>
      <w:r w:rsidR="005B5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B59E5"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уфинасирање производње  домаћих краткометражних </w:t>
      </w:r>
      <w:r w:rsidR="005B59E5">
        <w:rPr>
          <w:rFonts w:ascii="Times New Roman" w:hAnsi="Times New Roman" w:cs="Times New Roman"/>
          <w:sz w:val="24"/>
          <w:szCs w:val="24"/>
          <w:lang w:val="sr-Cyrl-CS"/>
        </w:rPr>
        <w:t>анимира</w:t>
      </w:r>
      <w:r w:rsidR="005B59E5" w:rsidRPr="005B59E5">
        <w:rPr>
          <w:rFonts w:ascii="Times New Roman" w:hAnsi="Times New Roman" w:cs="Times New Roman"/>
          <w:sz w:val="24"/>
          <w:szCs w:val="24"/>
          <w:lang w:val="sr-Cyrl-CS"/>
        </w:rPr>
        <w:t>них филмова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5B59E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B59E5" w:rsidRPr="005B59E5">
        <w:rPr>
          <w:rFonts w:ascii="Times New Roman" w:hAnsi="Times New Roman" w:cs="Times New Roman"/>
          <w:sz w:val="24"/>
          <w:szCs w:val="24"/>
          <w:lang w:val="sr-Cyrl-CS"/>
        </w:rPr>
        <w:t xml:space="preserve">уфинасирање производње  домаћих </w:t>
      </w:r>
      <w:r w:rsidR="005B59E5">
        <w:rPr>
          <w:rFonts w:ascii="Times New Roman" w:hAnsi="Times New Roman" w:cs="Times New Roman"/>
          <w:sz w:val="24"/>
          <w:szCs w:val="24"/>
          <w:lang w:val="sr-Cyrl-CS"/>
        </w:rPr>
        <w:t>експериме</w:t>
      </w:r>
      <w:r w:rsidR="00234A6C">
        <w:rPr>
          <w:rFonts w:ascii="Times New Roman" w:hAnsi="Times New Roman" w:cs="Times New Roman"/>
          <w:sz w:val="24"/>
          <w:szCs w:val="24"/>
          <w:lang w:val="sr-Cyrl-CS"/>
        </w:rPr>
        <w:t>нталних филмова и видео арта и П</w:t>
      </w:r>
      <w:r w:rsidR="005B59E5">
        <w:rPr>
          <w:rFonts w:ascii="Times New Roman" w:hAnsi="Times New Roman" w:cs="Times New Roman"/>
          <w:sz w:val="24"/>
          <w:szCs w:val="24"/>
          <w:lang w:val="sr-Cyrl-CS"/>
        </w:rPr>
        <w:t xml:space="preserve">реддигитализација и дигитализација биоскопа. </w:t>
      </w:r>
    </w:p>
    <w:p w14:paraId="7437630D" w14:textId="04B7AC5B" w:rsidR="007B5D41" w:rsidRPr="00A5333D" w:rsidRDefault="001C4FF7" w:rsidP="007B5D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доношења.</w:t>
      </w:r>
    </w:p>
    <w:p w14:paraId="1255E70D" w14:textId="77777777" w:rsidR="00F25E25" w:rsidRDefault="00F25E25" w:rsidP="00CC7C3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</w:t>
      </w:r>
    </w:p>
    <w:p w14:paraId="048D970C" w14:textId="77777777" w:rsidR="00F25E25" w:rsidRDefault="00F25E25" w:rsidP="00CC7C32">
      <w:pPr>
        <w:pStyle w:val="NoSpacing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Чланом 23. став 2. Закона о државној управи прописано је да министар представља министарство, доноси прописе и решења у управним и другим појединачним стварима и одлучује о другим питањима из делокруга министарства.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6E8591D" w14:textId="77777777" w:rsidR="00F25E25" w:rsidRDefault="00F25E25" w:rsidP="00F25E25">
      <w:pPr>
        <w:pStyle w:val="NoSpacing"/>
        <w:ind w:left="-90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Чланом 56. Закона о државној управи прописано је да је надзорни орган државне управе дужан да непосредно изврши поверени посао ако би извршење посла могло да изазове штетне последице.</w:t>
      </w:r>
    </w:p>
    <w:p w14:paraId="45048294" w14:textId="28BDD6F1" w:rsidR="007F0844" w:rsidRDefault="00CC7C32" w:rsidP="007F0844">
      <w:pPr>
        <w:pStyle w:val="NoSpacing"/>
        <w:ind w:left="-90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Тачком 1. Закључка</w:t>
      </w:r>
      <w:r w:rsidR="00D156AE">
        <w:rPr>
          <w:rFonts w:ascii="Times New Roman" w:hAnsi="Times New Roman" w:cs="Times New Roman"/>
          <w:sz w:val="24"/>
          <w:szCs w:val="24"/>
          <w:lang w:val="sr-Cyrl-CS"/>
        </w:rPr>
        <w:t xml:space="preserve"> Владе 05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642-490/2023  од 17. фебруара 2023.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6AE">
        <w:rPr>
          <w:rFonts w:ascii="Times New Roman" w:hAnsi="Times New Roman" w:cs="Times New Roman"/>
          <w:sz w:val="24"/>
          <w:szCs w:val="24"/>
          <w:lang w:val="sr-Cyrl-CS"/>
        </w:rPr>
        <w:t>Влада је сагласна да Министарство културе као орган који врши надзор над законитошћу рада Филмског центра Србије у обављању поверених послова, преузме извршење законом поверених послова из члана 18. став 6. Закона о кинематографији, најдуже 120 дана, почев од дана доношења овог закључка, у складу са законом.</w:t>
      </w:r>
    </w:p>
    <w:p w14:paraId="15EB9459" w14:textId="24E0D793" w:rsidR="00234A6C" w:rsidRDefault="00234A6C" w:rsidP="007F0844">
      <w:pPr>
        <w:pStyle w:val="NoSpacing"/>
        <w:ind w:left="-90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Филмски центар Србије актом  број: 01-224 од 22. фебруара 2023. године доставио је овом министарству предлог</w:t>
      </w:r>
      <w:r w:rsidRPr="0023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Календара објављивања јавних конкурса за финансирање и суфинансирање пројеката у кинематографији за 2023. годину.</w:t>
      </w:r>
    </w:p>
    <w:p w14:paraId="67462079" w14:textId="120238F1" w:rsidR="00234A6C" w:rsidRDefault="00234A6C" w:rsidP="007F0844">
      <w:pPr>
        <w:pStyle w:val="NoSpacing"/>
        <w:ind w:left="-90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Одлуком Министарства културе број: 642-02-9/2023-05 од 24. фебруара 2023. године усвојен је предлог Календара објављивања јавних конкурса за финансирање и суфинансирање пројеката у </w:t>
      </w:r>
      <w:r w:rsidR="003E08AC">
        <w:rPr>
          <w:rFonts w:ascii="Times New Roman" w:hAnsi="Times New Roman" w:cs="Times New Roman"/>
          <w:sz w:val="24"/>
          <w:szCs w:val="24"/>
          <w:lang w:val="sr-Cyrl-CS"/>
        </w:rPr>
        <w:t>кинематографији за 2023. годину за „Пролећни циклус“ у износу од 511.000.000,00 динара</w:t>
      </w:r>
      <w:r w:rsidR="007B5D4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C5735F6" w14:textId="7A4F25E0" w:rsidR="00234A6C" w:rsidRDefault="00234A6C" w:rsidP="00735F0A">
      <w:pPr>
        <w:pStyle w:val="NoSpacing"/>
        <w:ind w:left="-90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Предметним актом одлучено је да ће датуми и динамика објављивања јавних конкурса бити накнадно утврђени по добијању сагласности Министарства финансија </w:t>
      </w:r>
      <w:r w:rsidR="00735F0A">
        <w:rPr>
          <w:rFonts w:ascii="Times New Roman" w:hAnsi="Times New Roman" w:cs="Times New Roman"/>
          <w:sz w:val="24"/>
          <w:szCs w:val="24"/>
          <w:lang w:val="sr-Cyrl-CS"/>
        </w:rPr>
        <w:t>за расписивање јавних конкурса.</w:t>
      </w:r>
    </w:p>
    <w:p w14:paraId="496D08A5" w14:textId="0F63A35B" w:rsidR="007B5D41" w:rsidRDefault="007B5D41" w:rsidP="00735F0A">
      <w:pPr>
        <w:pStyle w:val="NoSpacing"/>
        <w:ind w:left="-90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Актом Министарства финансија број: 401-00-7466/2022-03 од 27. марта 2023. године дата је сагласност за расписивање јавних конкурса у кинематографији за 2023. години у укупном износу од 511.000.000, 00 динара за „Пролећни циклус“.</w:t>
      </w:r>
    </w:p>
    <w:p w14:paraId="5A34FD1D" w14:textId="196D9A3F" w:rsidR="00417827" w:rsidRDefault="00CC7C32" w:rsidP="007F0844">
      <w:pPr>
        <w:pStyle w:val="NoSpacing"/>
        <w:ind w:left="-90" w:firstLine="5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844">
        <w:rPr>
          <w:rFonts w:ascii="Times New Roman" w:hAnsi="Times New Roman" w:cs="Times New Roman"/>
          <w:sz w:val="24"/>
          <w:szCs w:val="24"/>
          <w:lang w:val="sr-Cyrl-CS"/>
        </w:rPr>
        <w:t>Филмски центар Србије</w:t>
      </w:r>
      <w:r w:rsidR="007B5D41">
        <w:rPr>
          <w:rFonts w:ascii="Times New Roman" w:hAnsi="Times New Roman" w:cs="Times New Roman"/>
          <w:sz w:val="24"/>
          <w:szCs w:val="24"/>
          <w:lang w:val="sr-Cyrl-CS"/>
        </w:rPr>
        <w:t xml:space="preserve"> актом број:</w:t>
      </w:r>
      <w:r w:rsidR="000E7976" w:rsidRPr="007F0844">
        <w:rPr>
          <w:rFonts w:ascii="Times New Roman" w:hAnsi="Times New Roman" w:cs="Times New Roman"/>
          <w:sz w:val="24"/>
          <w:szCs w:val="24"/>
          <w:lang w:val="sr-Cyrl-CS"/>
        </w:rPr>
        <w:t xml:space="preserve"> 01-415 од 30. марта 2023. године </w:t>
      </w:r>
      <w:r w:rsidRPr="007F0844">
        <w:rPr>
          <w:rFonts w:ascii="Times New Roman" w:hAnsi="Times New Roman" w:cs="Times New Roman"/>
          <w:sz w:val="24"/>
          <w:szCs w:val="24"/>
          <w:lang w:val="sr-Cyrl-CS"/>
        </w:rPr>
        <w:t>доставио је Министарству културе</w:t>
      </w:r>
      <w:r w:rsidR="000E7976" w:rsidRPr="007F0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0844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F0844">
        <w:rPr>
          <w:rFonts w:ascii="Times New Roman" w:hAnsi="Times New Roman" w:cs="Times New Roman"/>
          <w:sz w:val="24"/>
          <w:szCs w:val="24"/>
          <w:lang w:val="sr-Cyrl-CS"/>
        </w:rPr>
        <w:t xml:space="preserve">редлог </w:t>
      </w:r>
      <w:r w:rsidR="00D95607">
        <w:rPr>
          <w:rFonts w:ascii="Times New Roman" w:hAnsi="Times New Roman" w:cs="Times New Roman"/>
          <w:sz w:val="24"/>
          <w:szCs w:val="24"/>
          <w:lang w:val="sr-Cyrl-CS"/>
        </w:rPr>
        <w:t xml:space="preserve">датума и динамике расписивања </w:t>
      </w:r>
      <w:r w:rsidRPr="007F0844">
        <w:rPr>
          <w:rFonts w:ascii="Times New Roman" w:hAnsi="Times New Roman" w:cs="Times New Roman"/>
          <w:sz w:val="24"/>
          <w:szCs w:val="24"/>
          <w:lang w:val="sr-Cyrl-CS"/>
        </w:rPr>
        <w:t>јавних конкурса за финансирање и суфинансирање пројеката</w:t>
      </w:r>
      <w:r w:rsidR="007F0844" w:rsidRPr="007F0844">
        <w:rPr>
          <w:rFonts w:ascii="Times New Roman" w:hAnsi="Times New Roman" w:cs="Times New Roman"/>
          <w:sz w:val="24"/>
          <w:szCs w:val="24"/>
          <w:lang w:val="sr-Cyrl-CS"/>
        </w:rPr>
        <w:t xml:space="preserve"> „Пролећни циклус“ у кинематографији за 2023. годину, по одређеним конкурсним категоријама, </w:t>
      </w:r>
      <w:r w:rsidR="00D95607">
        <w:rPr>
          <w:rFonts w:ascii="Times New Roman" w:hAnsi="Times New Roman" w:cs="Times New Roman"/>
          <w:sz w:val="24"/>
          <w:szCs w:val="24"/>
          <w:lang w:val="sr-Cyrl-CS"/>
        </w:rPr>
        <w:t>утврђених Календаром објављивања јавних конкурса.</w:t>
      </w:r>
    </w:p>
    <w:p w14:paraId="3DDF37EC" w14:textId="1463959E" w:rsidR="00F25E25" w:rsidRDefault="00F25E25" w:rsidP="00417827">
      <w:pPr>
        <w:pStyle w:val="NoSpacing"/>
        <w:ind w:left="-90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C32">
        <w:rPr>
          <w:rFonts w:ascii="Times New Roman" w:hAnsi="Times New Roman" w:cs="Times New Roman"/>
          <w:sz w:val="24"/>
          <w:szCs w:val="24"/>
          <w:lang w:val="sr-Cyrl-CS"/>
        </w:rPr>
        <w:t>На основу изложеног, донета је одлука као у диспозитиву.</w:t>
      </w:r>
    </w:p>
    <w:p w14:paraId="4B6F9428" w14:textId="77777777" w:rsidR="00735F0A" w:rsidRPr="00417827" w:rsidRDefault="00735F0A" w:rsidP="00417827">
      <w:pPr>
        <w:pStyle w:val="NoSpacing"/>
        <w:ind w:left="-90" w:firstLine="5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713246" w14:textId="77777777" w:rsidR="00F25E25" w:rsidRDefault="00F25E25" w:rsidP="00F25E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D15FCC5" w14:textId="0E4BAC1E" w:rsidR="00F25E25" w:rsidRDefault="00F25E25" w:rsidP="00F4189B">
      <w:pPr>
        <w:pStyle w:val="NoSpacing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>
        <w:rPr>
          <w:rFonts w:ascii="Calibri" w:hAnsi="Calibri"/>
          <w:lang w:val="sr-Cyrl-CS"/>
        </w:rPr>
        <w:t xml:space="preserve">                              </w:t>
      </w:r>
      <w:bookmarkStart w:id="0" w:name="_GoBack"/>
      <w:bookmarkEnd w:id="0"/>
    </w:p>
    <w:p w14:paraId="4F8F03AE" w14:textId="77777777" w:rsidR="00F25E25" w:rsidRDefault="00F25E25" w:rsidP="00F25E25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333333"/>
        </w:rPr>
      </w:pPr>
    </w:p>
    <w:p w14:paraId="3049AD01" w14:textId="77777777" w:rsidR="00735F0A" w:rsidRDefault="00735F0A" w:rsidP="00735F0A"/>
    <w:p w14:paraId="3C8D1CA1" w14:textId="77777777" w:rsidR="00F25E25" w:rsidRDefault="00F25E25" w:rsidP="00F25E25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333333"/>
        </w:rPr>
      </w:pPr>
    </w:p>
    <w:p w14:paraId="79D4552E" w14:textId="77777777" w:rsidR="00F25E25" w:rsidRDefault="00F25E25" w:rsidP="00F25E2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1D4C04B" w14:textId="77777777" w:rsidR="00FD6FB5" w:rsidRDefault="00FD6FB5"/>
    <w:sectPr w:rsidR="00FD6FB5" w:rsidSect="00AE3343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212"/>
    <w:multiLevelType w:val="hybridMultilevel"/>
    <w:tmpl w:val="ACC45CC2"/>
    <w:lvl w:ilvl="0" w:tplc="1264CC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C5DB8"/>
    <w:multiLevelType w:val="hybridMultilevel"/>
    <w:tmpl w:val="F9945C96"/>
    <w:lvl w:ilvl="0" w:tplc="CCE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20"/>
    <w:rsid w:val="00050420"/>
    <w:rsid w:val="000E7976"/>
    <w:rsid w:val="00160C67"/>
    <w:rsid w:val="001C4FF7"/>
    <w:rsid w:val="00234A6C"/>
    <w:rsid w:val="002542B4"/>
    <w:rsid w:val="002944BC"/>
    <w:rsid w:val="0030243B"/>
    <w:rsid w:val="003E08AC"/>
    <w:rsid w:val="0040236E"/>
    <w:rsid w:val="00417827"/>
    <w:rsid w:val="00485A20"/>
    <w:rsid w:val="00584361"/>
    <w:rsid w:val="005B0AB8"/>
    <w:rsid w:val="005B59E5"/>
    <w:rsid w:val="005E3F1B"/>
    <w:rsid w:val="00607FD0"/>
    <w:rsid w:val="00670EF4"/>
    <w:rsid w:val="006B6DD4"/>
    <w:rsid w:val="006D74B6"/>
    <w:rsid w:val="00735F0A"/>
    <w:rsid w:val="007A234B"/>
    <w:rsid w:val="007B5D41"/>
    <w:rsid w:val="007F0844"/>
    <w:rsid w:val="00812DFD"/>
    <w:rsid w:val="00844D3D"/>
    <w:rsid w:val="008E611F"/>
    <w:rsid w:val="008F5DCD"/>
    <w:rsid w:val="009929F4"/>
    <w:rsid w:val="009C58D9"/>
    <w:rsid w:val="00A3000B"/>
    <w:rsid w:val="00A5333D"/>
    <w:rsid w:val="00A62301"/>
    <w:rsid w:val="00AA54C5"/>
    <w:rsid w:val="00AA71C9"/>
    <w:rsid w:val="00AE3343"/>
    <w:rsid w:val="00BC3F27"/>
    <w:rsid w:val="00C47C08"/>
    <w:rsid w:val="00CC7C32"/>
    <w:rsid w:val="00D156AE"/>
    <w:rsid w:val="00D373E0"/>
    <w:rsid w:val="00D6486C"/>
    <w:rsid w:val="00D95607"/>
    <w:rsid w:val="00DD56D1"/>
    <w:rsid w:val="00DF62B1"/>
    <w:rsid w:val="00E97856"/>
    <w:rsid w:val="00EF7420"/>
    <w:rsid w:val="00F25E25"/>
    <w:rsid w:val="00F4189B"/>
    <w:rsid w:val="00FB26F1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F010"/>
  <w15:chartTrackingRefBased/>
  <w15:docId w15:val="{108D05EA-0846-4D89-A77D-0C288000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E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5E25"/>
    <w:pPr>
      <w:ind w:left="720"/>
      <w:contextualSpacing/>
    </w:pPr>
  </w:style>
  <w:style w:type="paragraph" w:customStyle="1" w:styleId="wyq110---naslov-clana">
    <w:name w:val="wyq110---naslov-clana"/>
    <w:basedOn w:val="Normal"/>
    <w:rsid w:val="00F2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e2.cekos.com/ce/faces/servlet/gifimage?07797801-06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</dc:creator>
  <cp:keywords/>
  <dc:description/>
  <cp:lastModifiedBy>jelena marjanovic</cp:lastModifiedBy>
  <cp:revision>18</cp:revision>
  <cp:lastPrinted>2023-04-03T07:01:00Z</cp:lastPrinted>
  <dcterms:created xsi:type="dcterms:W3CDTF">2023-04-01T17:44:00Z</dcterms:created>
  <dcterms:modified xsi:type="dcterms:W3CDTF">2023-04-03T14:06:00Z</dcterms:modified>
</cp:coreProperties>
</file>